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501E18DB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388735" cy="9538335"/>
            <wp:effectExtent l="0" t="0" r="12065" b="1905"/>
            <wp:docPr id="1" name="Изображение 1" descr="Скан_2024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53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C08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bookmarkStart w:id="0" w:name="_GoBack"/>
      <w:bookmarkEnd w:id="0"/>
    </w:p>
    <w:tbl>
      <w:tblPr>
        <w:tblStyle w:val="1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9"/>
        <w:gridCol w:w="1150"/>
      </w:tblGrid>
      <w:tr w14:paraId="4789D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 w14:paraId="640D2EB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 I. ВОСПИТАТЕЛЬНАЯ И ОБРАЗОВАТЕЛЬНАЯ ДЕЯТЕЛЬНОСТЬ</w:t>
            </w:r>
          </w:p>
          <w:p w14:paraId="1234B0B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1.1. </w:t>
            </w:r>
            <w:r>
              <w:fldChar w:fldCharType="begin"/>
            </w:r>
            <w:r>
              <w:instrText xml:space="preserve"> HYPERLINK "https://1obraz.ru/" \l "/document/118/59621/dfashg5d5q/"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с воспитанниками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0A1DF4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 Мероприятия по реализации основной образовательной программы дошкольного образования и оздоровлению воспитанников</w:t>
            </w:r>
          </w:p>
          <w:p w14:paraId="67E056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 Праздники</w:t>
            </w:r>
          </w:p>
          <w:p w14:paraId="5E7AE93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 Выставки и конкурсы</w:t>
            </w:r>
          </w:p>
          <w:p w14:paraId="406C10C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1.2. </w:t>
            </w:r>
            <w:r>
              <w:fldChar w:fldCharType="begin"/>
            </w:r>
            <w:r>
              <w:instrText xml:space="preserve"> HYPERLINK "https://1obraz.ru/" \l "/document/118/59621/dfasmyl90o/"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с семьями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398234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1.2.1. Общие мероприятия</w:t>
            </w:r>
          </w:p>
          <w:p w14:paraId="30908E0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1.2.2. Родительские собрания</w:t>
            </w:r>
          </w:p>
          <w:p w14:paraId="7E98BBB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14:paraId="04F665F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1CB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6C6CCD7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153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DD8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117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86BC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14:paraId="00C56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 w14:paraId="342271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 II. АДМИНИСТРАТИВНАЯ И МЕТОДИЧЕСКАЯ ДЕЯТЕЛЬНОСТЬ</w:t>
            </w:r>
          </w:p>
          <w:p w14:paraId="4ADDFB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2.1. </w:t>
            </w:r>
            <w:r>
              <w:fldChar w:fldCharType="begin"/>
            </w:r>
            <w:r>
              <w:instrText xml:space="preserve"> HYPERLINK "https://1obraz.ru/" \l "/document/118/59621/dfasoa2p9h/"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30CF11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2.1.1. Организационная деятельность</w:t>
            </w:r>
          </w:p>
          <w:p w14:paraId="24BD95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2.1.2. Консультации для педагогических работников</w:t>
            </w:r>
          </w:p>
          <w:p w14:paraId="58B073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2.1.3. Семинары для педагогических работников</w:t>
            </w:r>
          </w:p>
          <w:p w14:paraId="026301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2.1.4. План педагогических советов</w:t>
            </w:r>
          </w:p>
          <w:p w14:paraId="5ED553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2.1.5. Психолого-медико-педагогический консилиум</w:t>
            </w:r>
          </w:p>
          <w:p w14:paraId="310292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2.1.6. Создание предметно-пространственной развивающей среды в ДОУ</w:t>
            </w:r>
          </w:p>
          <w:p w14:paraId="62850C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 Культурно-досуговая деятельность </w:t>
            </w:r>
          </w:p>
          <w:p w14:paraId="4738E32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2.2.1. Мероприятия по предупреждению детского дорожно-транспортного травматизма</w:t>
            </w:r>
          </w:p>
          <w:p w14:paraId="1C1A295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2.3. </w:t>
            </w:r>
            <w:r>
              <w:fldChar w:fldCharType="begin"/>
            </w:r>
            <w:r>
              <w:instrText xml:space="preserve"> HYPERLINK "https://1obraz.ru/" \l "/document/118/59621/dfasgiyd95/"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с кадрами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4BB806D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2.3.1. Педагогический час </w:t>
            </w:r>
          </w:p>
          <w:p w14:paraId="7C40F3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2.3.2. Семинары, консультации</w:t>
            </w:r>
          </w:p>
          <w:p w14:paraId="20A3769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2.3.3. Самообразование педагогов</w:t>
            </w:r>
          </w:p>
          <w:p w14:paraId="10FAAA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2.3.4. Повышение квалификации педагогических кадров</w:t>
            </w:r>
          </w:p>
          <w:p w14:paraId="2CEAA3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2.3.5. Аттестация педагогических кадров</w:t>
            </w:r>
          </w:p>
          <w:p w14:paraId="475D99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2.4. </w:t>
            </w:r>
            <w:r>
              <w:fldChar w:fldCharType="begin"/>
            </w:r>
            <w:r>
              <w:instrText xml:space="preserve"> HYPERLINK "https://1obraz.ru/" \l "/document/118/59621/dfasanf8dx/"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 и оценка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150" w:type="dxa"/>
          </w:tcPr>
          <w:p w14:paraId="575D4F8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D0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2AFEDEA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D84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23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267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F4C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631A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42D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0E64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74DF5BE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CB5A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B8E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3C22C57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0C54A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AD65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6174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865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FC3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14:paraId="587E2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 w14:paraId="6A267E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 III. ХОЗЯЙСТВЕННАЯ ДЕЯТЕЛЬНОСТЬ И БЕЗОПАСНОСТЬ</w:t>
            </w:r>
          </w:p>
          <w:p w14:paraId="79BA43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3.1. </w:t>
            </w:r>
            <w:r>
              <w:fldChar w:fldCharType="begin"/>
            </w:r>
            <w:r>
              <w:instrText xml:space="preserve"> HYPERLINK "https://1obraz.ru/" \l "/document/118/59621/dfas39wvkg/"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Закупка и содержание материально-технической базы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14:paraId="1DC6B9F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3.2. </w:t>
            </w:r>
            <w:r>
              <w:fldChar w:fldCharType="begin"/>
            </w:r>
            <w:r>
              <w:instrText xml:space="preserve"> HYPERLINK "https://1obraz.ru/" \l "/document/118/59621/dfas04i6c3/"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1150" w:type="dxa"/>
          </w:tcPr>
          <w:p w14:paraId="3549EBE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B76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14:paraId="78CB4F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97D8E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A61DD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F5D5FB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6EF60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58A698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51FCF0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5B603C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B7B4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2F23F01">
      <w:pPr>
        <w:rPr>
          <w:rFonts w:ascii="Times New Roman" w:hAnsi="Times New Roman" w:cs="Times New Roman"/>
          <w:sz w:val="28"/>
          <w:szCs w:val="28"/>
        </w:rPr>
      </w:pPr>
    </w:p>
    <w:p w14:paraId="07F05A23">
      <w:pPr>
        <w:rPr>
          <w:rFonts w:ascii="Times New Roman" w:hAnsi="Times New Roman" w:cs="Times New Roman"/>
          <w:sz w:val="28"/>
          <w:szCs w:val="28"/>
        </w:rPr>
      </w:pPr>
    </w:p>
    <w:p w14:paraId="79AE3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 годового плана на 2024-2025 учебный год.</w:t>
      </w:r>
    </w:p>
    <w:p w14:paraId="0A0E81EE">
      <w:pPr>
        <w:spacing w:after="4" w:line="360" w:lineRule="auto"/>
        <w:ind w:left="2398" w:hanging="239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 Цель:</w:t>
      </w:r>
    </w:p>
    <w:p w14:paraId="76F70859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в соответствии с ФОП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 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 взаимопомощь и взаимоуважение, историческая память и преемственность поколений, единство народов России.</w:t>
      </w:r>
    </w:p>
    <w:p w14:paraId="3FFD29FB">
      <w:pPr>
        <w:spacing w:after="4" w:line="360" w:lineRule="auto"/>
        <w:ind w:left="2398" w:hanging="239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Задачи годового плана;</w:t>
      </w:r>
    </w:p>
    <w:p w14:paraId="7B21BF79">
      <w:pPr>
        <w:spacing w:after="4" w:line="360" w:lineRule="auto"/>
        <w:ind w:firstLine="1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в соответствии с ФОП ДО достигается через решение следующих задач: </w:t>
      </w:r>
    </w:p>
    <w:p w14:paraId="16D9124A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Обеспечение единых для РФ содержания ДО и планируемых результатов освоения образовательной программы ДО;</w:t>
      </w:r>
    </w:p>
    <w:p w14:paraId="750B0B4A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Приобщение детей (в соответствии с возрастными особенностями) к базовым ценностям российского народа (жизнь,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 взаимопомощь и взаимоуважение, историческая память и преемственность поколений, единство народов России);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14:paraId="5D25936E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14:paraId="30F08F9B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14:paraId="2B399003">
      <w:pPr>
        <w:spacing w:after="4"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Охрана и укрепление физического и психического здоровья детей, в том числе их эмоционального благополучия;</w:t>
      </w:r>
    </w:p>
    <w:p w14:paraId="73FA2FC3">
      <w:pPr>
        <w:spacing w:after="4" w:line="360" w:lineRule="auto"/>
        <w:ind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14:paraId="11C06BB8">
      <w:pPr>
        <w:spacing w:after="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</w:r>
    </w:p>
    <w:p w14:paraId="61EA79E0">
      <w:pPr>
        <w:rPr>
          <w:rFonts w:ascii="Times New Roman" w:hAnsi="Times New Roman" w:cs="Times New Roman"/>
          <w:b/>
          <w:sz w:val="28"/>
          <w:szCs w:val="28"/>
        </w:rPr>
      </w:pPr>
    </w:p>
    <w:p w14:paraId="2F1E2E3A">
      <w:pPr>
        <w:rPr>
          <w:rFonts w:ascii="Times New Roman" w:hAnsi="Times New Roman" w:cs="Times New Roman"/>
          <w:b/>
          <w:sz w:val="28"/>
          <w:szCs w:val="28"/>
        </w:rPr>
      </w:pPr>
    </w:p>
    <w:p w14:paraId="22919A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I. ВОСПИТАТЕЛЬНО-ОБРАЗОВАТЕЛЬНАЯ ДЕЯТЕЛЬНОСТЬ</w:t>
      </w:r>
    </w:p>
    <w:p w14:paraId="5FBAEB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Работа с воспитанниками</w:t>
      </w:r>
    </w:p>
    <w:p w14:paraId="769B05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1.1.1. Мероприятия по реализации образовательной программы дошкольного образования и оздоровлению воспитанников</w:t>
      </w:r>
    </w:p>
    <w:tbl>
      <w:tblPr>
        <w:tblStyle w:val="3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18"/>
        <w:gridCol w:w="1607"/>
        <w:gridCol w:w="2488"/>
      </w:tblGrid>
      <w:tr w14:paraId="2A2B9FE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8BD1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EC79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EE80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14:paraId="3985A92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13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6C7C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 работа</w:t>
            </w:r>
          </w:p>
        </w:tc>
      </w:tr>
      <w:tr w14:paraId="67BFB62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8D6F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взаимодействия по вопросам воспитательной работы с воспитанниками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31FC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BD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</w:tc>
      </w:tr>
      <w:tr w14:paraId="374A41D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6C70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положений конкурсов среди групп и воспитанников 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528C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CAC4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</w:t>
            </w:r>
          </w:p>
        </w:tc>
      </w:tr>
      <w:tr w14:paraId="7B4F434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2CE2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сценариев воспитательных мероприятий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3B42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9A69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</w:t>
            </w:r>
          </w:p>
          <w:p w14:paraId="3EACBFD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0529EEF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</w:trPr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C288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выездных воспитательных мероприятий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59F0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C2F81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Методист </w:t>
            </w:r>
          </w:p>
        </w:tc>
      </w:tr>
      <w:tr w14:paraId="2035630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4A89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воспитательных программ в целях реализации новых направлений воспитания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59A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Май-июль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5CB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Воспитатели</w:t>
            </w:r>
          </w:p>
          <w:p w14:paraId="147E260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14:paraId="266C314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13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D573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работа</w:t>
            </w:r>
          </w:p>
        </w:tc>
      </w:tr>
      <w:tr w14:paraId="52914D0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80E7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преемственности дошкольного и начального общего образования (для подготовительной группы)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9C36B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 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A91D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14:paraId="09BE21F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14:paraId="68E3F5C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0D6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Вывешивание в кабинетах дидактических и наглядных материалов для создания насыщенной образовательной среды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88ACA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C0764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039900F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1244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наблюдения усвоения детьми образовательных областей программы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74B0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Ноябрь-апрель 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076B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14:paraId="7B69DB4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139376D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A7712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работу воспитателей новых</w:t>
            </w:r>
          </w:p>
          <w:p w14:paraId="4F9879D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методов для развития любознательности, формирования познавательных действий у воспитанников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AACC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3FFDA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3D688CB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руководители </w:t>
            </w:r>
          </w:p>
        </w:tc>
      </w:tr>
      <w:tr w14:paraId="4731786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5C5E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индивидуализации развития ребенка, его личности, мотивации и способностей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039B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A0B7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1D28115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" w:hRule="atLeast"/>
        </w:trPr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5672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цифровых материалов для реализации деятельности с использованием дистанционных образовательных технологий (для детей от 5 лет)</w:t>
            </w:r>
          </w:p>
          <w:p w14:paraId="389667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9C88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D886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4456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6E51B86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B3D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ОП ДОО</w:t>
            </w:r>
          </w:p>
          <w:p w14:paraId="4FF2E2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0D2C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2C15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10BD6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ED16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 </w:t>
            </w:r>
          </w:p>
          <w:p w14:paraId="106F103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14:paraId="3814E8D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8A38F9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13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0C4B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</w:tc>
      </w:tr>
      <w:tr w14:paraId="06174F5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DD31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согласий родителей (законных представителей) на закаливание воспитанников 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C19B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69D3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25D9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5F55720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A5EC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перечня оздоровительных процедур на летний период с учетом состояния здоровья воспитанников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695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8C80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14:paraId="133D38A2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5ED3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перечня двигательной активности воспитанников в летний период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8FEE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E845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физического воспитания  </w:t>
            </w:r>
          </w:p>
        </w:tc>
      </w:tr>
      <w:tr w14:paraId="081049A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6F99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плана летней оздоровительной работы с воспитанниками</w:t>
            </w:r>
          </w:p>
        </w:tc>
        <w:tc>
          <w:tcPr>
            <w:tcW w:w="160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8E99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EEFB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</w:tbl>
    <w:p w14:paraId="6FC2486E">
      <w:pPr>
        <w:rPr>
          <w:rFonts w:ascii="Times New Roman" w:hAnsi="Times New Roman" w:cs="Times New Roman"/>
          <w:sz w:val="28"/>
          <w:szCs w:val="28"/>
        </w:rPr>
      </w:pPr>
    </w:p>
    <w:p w14:paraId="65E2FE1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1.1.2. Праздники</w:t>
      </w:r>
    </w:p>
    <w:tbl>
      <w:tblPr>
        <w:tblStyle w:val="3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462"/>
        <w:gridCol w:w="1535"/>
        <w:gridCol w:w="3216"/>
      </w:tblGrid>
      <w:tr w14:paraId="72601C4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9F10A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5C7C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D108E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14:paraId="4F9FAF9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D27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 «Здравствуй, детский сад»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9473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4408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</w:t>
            </w:r>
          </w:p>
          <w:p w14:paraId="456DCCE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0295CC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4F2C03E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C1A63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B9529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6603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</w:t>
            </w:r>
          </w:p>
          <w:p w14:paraId="3A6C1A3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184BDE6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5D334CBA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54429">
            <w:pPr>
              <w:spacing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27 сентября. День работника дошкольного образования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7363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42870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</w:t>
            </w:r>
          </w:p>
          <w:p w14:paraId="6D3F8EE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28B4AE8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3E95C73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8B57B5">
            <w:pPr>
              <w:spacing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 октября. Международный день пожилых людей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3924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409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291DB7A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24DDB15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52C8FD5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1BEC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отца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032FA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7B07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7BF9C3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2607031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50D60F9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0F8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тувинского языка </w:t>
            </w:r>
          </w:p>
          <w:p w14:paraId="57DC578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CAC9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AEBE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5E2CBAD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212B332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5C41606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374CEC"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4 ноября. День народного единства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494B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A672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14:paraId="7500633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0886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матери </w:t>
            </w:r>
          </w:p>
          <w:p w14:paraId="307066B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DC38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Ноябрь 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C411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5D6ADA7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62B59BC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2AFD5E0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B58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 и Рождество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7B0B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5F91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5B510C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327190A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578085FE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B28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праздник «Шагаа»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6FAD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9BBCE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50D883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7A9A69B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76B51FF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DBF59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82EC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49A6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63993B7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0CC8F93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44C029E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9D2E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марта – Международный женский день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09CF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6741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15F7004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4984B7B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14:paraId="485A76E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16BB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апреля-  День космонавтики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28E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0B92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</w:t>
            </w:r>
          </w:p>
          <w:p w14:paraId="1F91339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старшей и подготовительной группы, Музыкальные руководители</w:t>
            </w:r>
          </w:p>
        </w:tc>
      </w:tr>
      <w:tr w14:paraId="315EAA5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F559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 мая - День Победы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22E5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F575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35B9A2D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старшей и подготовительной группы, Музыкальные руководители</w:t>
            </w:r>
          </w:p>
        </w:tc>
      </w:tr>
      <w:tr w14:paraId="09DAD49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0EE5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Выпускной бал 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81AA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7500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10FAD66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старшей и подготовительной группы, Музыкальные руководители</w:t>
            </w:r>
          </w:p>
        </w:tc>
      </w:tr>
      <w:tr w14:paraId="6060FD0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37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749410"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 июня День защиты детей</w:t>
            </w:r>
          </w:p>
        </w:tc>
        <w:tc>
          <w:tcPr>
            <w:tcW w:w="151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C0B7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164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4609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  <w:p w14:paraId="0AFDF2D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старшей и подготовительной группы, Музыкальные руководители</w:t>
            </w:r>
          </w:p>
        </w:tc>
      </w:tr>
    </w:tbl>
    <w:p w14:paraId="19305F14">
      <w:pPr>
        <w:rPr>
          <w:rFonts w:ascii="Times New Roman" w:hAnsi="Times New Roman" w:cs="Times New Roman"/>
          <w:sz w:val="28"/>
          <w:szCs w:val="28"/>
        </w:rPr>
      </w:pPr>
    </w:p>
    <w:p w14:paraId="66A35EB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1.1.3. Выставки и конкурсы</w:t>
      </w:r>
    </w:p>
    <w:tbl>
      <w:tblPr>
        <w:tblStyle w:val="1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2"/>
        <w:gridCol w:w="1534"/>
        <w:gridCol w:w="3223"/>
      </w:tblGrid>
      <w:tr w14:paraId="4F02B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2324C3A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4" w:type="dxa"/>
          </w:tcPr>
          <w:p w14:paraId="0FCB00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223" w:type="dxa"/>
          </w:tcPr>
          <w:p w14:paraId="1BD0FC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14:paraId="48B7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9" w:type="dxa"/>
            <w:gridSpan w:val="3"/>
          </w:tcPr>
          <w:p w14:paraId="572CE3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</w:t>
            </w:r>
          </w:p>
        </w:tc>
      </w:tr>
      <w:tr w14:paraId="6EAEE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586E76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поделок «Чудеса в огороде»</w:t>
            </w:r>
          </w:p>
        </w:tc>
        <w:tc>
          <w:tcPr>
            <w:tcW w:w="1534" w:type="dxa"/>
          </w:tcPr>
          <w:p w14:paraId="18B6A9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 </w:t>
            </w:r>
          </w:p>
        </w:tc>
        <w:tc>
          <w:tcPr>
            <w:tcW w:w="3223" w:type="dxa"/>
          </w:tcPr>
          <w:p w14:paraId="53AEEE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1DF37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729C7813">
            <w:pPr>
              <w:spacing w:after="0" w:line="240" w:lineRule="auto"/>
              <w:contextualSpacing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чтецов «Тыва дылым - чоргааралым», конкурс рисунков «Тоол» на неделю тувинского языка </w:t>
            </w:r>
          </w:p>
        </w:tc>
        <w:tc>
          <w:tcPr>
            <w:tcW w:w="1534" w:type="dxa"/>
          </w:tcPr>
          <w:p w14:paraId="1CFF57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223" w:type="dxa"/>
          </w:tcPr>
          <w:p w14:paraId="1087E5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воспитатели </w:t>
            </w:r>
          </w:p>
        </w:tc>
      </w:tr>
      <w:tr w14:paraId="54757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7F73DC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посвященный Дню матери</w:t>
            </w:r>
          </w:p>
        </w:tc>
        <w:tc>
          <w:tcPr>
            <w:tcW w:w="1534" w:type="dxa"/>
          </w:tcPr>
          <w:p w14:paraId="6B88A21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</w:t>
            </w:r>
          </w:p>
        </w:tc>
        <w:tc>
          <w:tcPr>
            <w:tcW w:w="3223" w:type="dxa"/>
          </w:tcPr>
          <w:p w14:paraId="44E4AB0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6925E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573909C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ко дню всемирной защиты животных</w:t>
            </w:r>
          </w:p>
        </w:tc>
        <w:tc>
          <w:tcPr>
            <w:tcW w:w="1534" w:type="dxa"/>
          </w:tcPr>
          <w:p w14:paraId="2F5D3BE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</w:t>
            </w:r>
          </w:p>
        </w:tc>
        <w:tc>
          <w:tcPr>
            <w:tcW w:w="3223" w:type="dxa"/>
          </w:tcPr>
          <w:p w14:paraId="7E912B2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704AE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5522" w:type="dxa"/>
          </w:tcPr>
          <w:p w14:paraId="60929F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«Оформление участка»</w:t>
            </w:r>
          </w:p>
        </w:tc>
        <w:tc>
          <w:tcPr>
            <w:tcW w:w="1534" w:type="dxa"/>
          </w:tcPr>
          <w:p w14:paraId="593138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23" w:type="dxa"/>
          </w:tcPr>
          <w:p w14:paraId="0DDEE4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14:paraId="14AE2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</w:tr>
      <w:tr w14:paraId="11582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4E5A48A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«Защитники родины»</w:t>
            </w:r>
          </w:p>
        </w:tc>
        <w:tc>
          <w:tcPr>
            <w:tcW w:w="1534" w:type="dxa"/>
          </w:tcPr>
          <w:p w14:paraId="71962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23" w:type="dxa"/>
          </w:tcPr>
          <w:p w14:paraId="2D9C2DA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1D37C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25F68AA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«День космонавтики»</w:t>
            </w:r>
          </w:p>
        </w:tc>
        <w:tc>
          <w:tcPr>
            <w:tcW w:w="1534" w:type="dxa"/>
          </w:tcPr>
          <w:p w14:paraId="292A34A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23" w:type="dxa"/>
          </w:tcPr>
          <w:p w14:paraId="53BC63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7316C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39A985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Бессмертный полк «Мы помним, мы гордимся»</w:t>
            </w:r>
          </w:p>
        </w:tc>
        <w:tc>
          <w:tcPr>
            <w:tcW w:w="1534" w:type="dxa"/>
          </w:tcPr>
          <w:p w14:paraId="5159A3A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23" w:type="dxa"/>
          </w:tcPr>
          <w:p w14:paraId="6C845D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60DB8C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7BE5F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9" w:type="dxa"/>
            <w:gridSpan w:val="3"/>
          </w:tcPr>
          <w:p w14:paraId="3D5EE1B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</w:p>
        </w:tc>
      </w:tr>
      <w:tr w14:paraId="0A901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6ABAB97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«Готовность групп к новому учебному году»</w:t>
            </w:r>
          </w:p>
        </w:tc>
        <w:tc>
          <w:tcPr>
            <w:tcW w:w="1534" w:type="dxa"/>
          </w:tcPr>
          <w:p w14:paraId="5FCB84B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23" w:type="dxa"/>
          </w:tcPr>
          <w:p w14:paraId="51E2B3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Оргкомитет</w:t>
            </w:r>
          </w:p>
        </w:tc>
      </w:tr>
      <w:tr w14:paraId="0D0C0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2F30846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Проект- «Синичкин день: лучшая кормушка для птиц на территории детского сада»</w:t>
            </w:r>
          </w:p>
        </w:tc>
        <w:tc>
          <w:tcPr>
            <w:tcW w:w="1534" w:type="dxa"/>
          </w:tcPr>
          <w:p w14:paraId="2C93DFF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223" w:type="dxa"/>
          </w:tcPr>
          <w:p w14:paraId="28BC53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Оргкомитет</w:t>
            </w:r>
          </w:p>
        </w:tc>
      </w:tr>
      <w:tr w14:paraId="05C88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2294330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Смотр- конкурс «Новогодняя фантазия» </w:t>
            </w:r>
          </w:p>
        </w:tc>
        <w:tc>
          <w:tcPr>
            <w:tcW w:w="1534" w:type="dxa"/>
          </w:tcPr>
          <w:p w14:paraId="28B459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23" w:type="dxa"/>
          </w:tcPr>
          <w:p w14:paraId="2A0768C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Оргкомитет</w:t>
            </w:r>
          </w:p>
        </w:tc>
      </w:tr>
      <w:tr w14:paraId="0FDBE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07BB57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«Лучший огород на окне»</w:t>
            </w:r>
          </w:p>
        </w:tc>
        <w:tc>
          <w:tcPr>
            <w:tcW w:w="1534" w:type="dxa"/>
          </w:tcPr>
          <w:p w14:paraId="4A8880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 </w:t>
            </w:r>
          </w:p>
        </w:tc>
        <w:tc>
          <w:tcPr>
            <w:tcW w:w="3223" w:type="dxa"/>
          </w:tcPr>
          <w:p w14:paraId="6A548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Оргкомитет</w:t>
            </w:r>
          </w:p>
        </w:tc>
      </w:tr>
      <w:tr w14:paraId="30365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9" w:type="dxa"/>
            <w:gridSpan w:val="3"/>
          </w:tcPr>
          <w:p w14:paraId="74D0A8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</w:t>
            </w:r>
          </w:p>
        </w:tc>
      </w:tr>
      <w:tr w14:paraId="58612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4965B7C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участие в конкурсах районных и республиканских</w:t>
            </w:r>
          </w:p>
        </w:tc>
        <w:tc>
          <w:tcPr>
            <w:tcW w:w="1534" w:type="dxa"/>
          </w:tcPr>
          <w:p w14:paraId="2C1D05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223" w:type="dxa"/>
          </w:tcPr>
          <w:p w14:paraId="763AB9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0ED1B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79" w:type="dxa"/>
            <w:gridSpan w:val="3"/>
          </w:tcPr>
          <w:p w14:paraId="173898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</w:tr>
      <w:tr w14:paraId="76A2D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2" w:type="dxa"/>
          </w:tcPr>
          <w:p w14:paraId="201A2D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Активное участие в конкурсах</w:t>
            </w:r>
          </w:p>
        </w:tc>
        <w:tc>
          <w:tcPr>
            <w:tcW w:w="1534" w:type="dxa"/>
          </w:tcPr>
          <w:p w14:paraId="58A8834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3223" w:type="dxa"/>
          </w:tcPr>
          <w:p w14:paraId="18E18DA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</w:tbl>
    <w:p w14:paraId="48E5333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 Работа с семьями воспитанников</w:t>
      </w:r>
    </w:p>
    <w:p w14:paraId="5172EFF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1.2.1. Общие мероприятия</w:t>
      </w:r>
    </w:p>
    <w:tbl>
      <w:tblPr>
        <w:tblStyle w:val="1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3"/>
        <w:gridCol w:w="2045"/>
        <w:gridCol w:w="3011"/>
      </w:tblGrid>
      <w:tr w14:paraId="2D38D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37D010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032" w:type="dxa"/>
          </w:tcPr>
          <w:p w14:paraId="4723E8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992" w:type="dxa"/>
          </w:tcPr>
          <w:p w14:paraId="374213E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14:paraId="2FCCF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46F305E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2032" w:type="dxa"/>
          </w:tcPr>
          <w:p w14:paraId="08BDF2C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6CF418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1F6CD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42C9F17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032" w:type="dxa"/>
          </w:tcPr>
          <w:p w14:paraId="224E2C5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992" w:type="dxa"/>
          </w:tcPr>
          <w:p w14:paraId="76E78D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педагог-психолог</w:t>
            </w:r>
          </w:p>
        </w:tc>
      </w:tr>
      <w:tr w14:paraId="63F26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1296234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по текущим вопросам</w:t>
            </w:r>
          </w:p>
        </w:tc>
        <w:tc>
          <w:tcPr>
            <w:tcW w:w="2032" w:type="dxa"/>
          </w:tcPr>
          <w:p w14:paraId="40DAE3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6455E2A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5A4B3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23FE62E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текущим вопросам</w:t>
            </w:r>
          </w:p>
        </w:tc>
        <w:tc>
          <w:tcPr>
            <w:tcW w:w="2032" w:type="dxa"/>
          </w:tcPr>
          <w:p w14:paraId="6C90E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374DEEC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воспитатели</w:t>
            </w:r>
          </w:p>
        </w:tc>
      </w:tr>
      <w:tr w14:paraId="0E090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74E92C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</w:tc>
        <w:tc>
          <w:tcPr>
            <w:tcW w:w="2032" w:type="dxa"/>
          </w:tcPr>
          <w:p w14:paraId="673006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92" w:type="dxa"/>
          </w:tcPr>
          <w:p w14:paraId="1AB3B2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14:paraId="36A6F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3431B1C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вручение раздаточного материала</w:t>
            </w:r>
          </w:p>
        </w:tc>
        <w:tc>
          <w:tcPr>
            <w:tcW w:w="2032" w:type="dxa"/>
          </w:tcPr>
          <w:p w14:paraId="61A3B2A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1E1C52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14:paraId="22648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2168E5E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буклетов и памяток для родителей</w:t>
            </w:r>
          </w:p>
        </w:tc>
        <w:tc>
          <w:tcPr>
            <w:tcW w:w="2032" w:type="dxa"/>
          </w:tcPr>
          <w:p w14:paraId="6A260A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35B2010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75CC67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14:paraId="38642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50869F7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родителей в праздничных мероприятиях </w:t>
            </w:r>
          </w:p>
        </w:tc>
        <w:tc>
          <w:tcPr>
            <w:tcW w:w="2032" w:type="dxa"/>
          </w:tcPr>
          <w:p w14:paraId="413D37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5AEDA1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 по ВМР Воспитатели</w:t>
            </w:r>
          </w:p>
        </w:tc>
      </w:tr>
      <w:tr w14:paraId="32208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65CDDCC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просвещение родителей через интернет-сайт </w:t>
            </w:r>
          </w:p>
        </w:tc>
        <w:tc>
          <w:tcPr>
            <w:tcW w:w="2032" w:type="dxa"/>
          </w:tcPr>
          <w:p w14:paraId="091389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75266B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08B26C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24B5A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0F0EBB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перспективных планов групп по взаимодействию с родителями (законными представителями)</w:t>
            </w:r>
          </w:p>
        </w:tc>
        <w:tc>
          <w:tcPr>
            <w:tcW w:w="2032" w:type="dxa"/>
          </w:tcPr>
          <w:p w14:paraId="412362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3136CA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38B9FD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14:paraId="0E11B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9" w:type="dxa"/>
          </w:tcPr>
          <w:p w14:paraId="70F636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семей воспитанников в совместных проектах и мероприятиях </w:t>
            </w:r>
          </w:p>
        </w:tc>
        <w:tc>
          <w:tcPr>
            <w:tcW w:w="2032" w:type="dxa"/>
          </w:tcPr>
          <w:p w14:paraId="3768AF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92" w:type="dxa"/>
          </w:tcPr>
          <w:p w14:paraId="27E45DB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25F6CE6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1552B02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1.2.2. Родительские собрания</w:t>
      </w:r>
    </w:p>
    <w:tbl>
      <w:tblPr>
        <w:tblStyle w:val="3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5"/>
        <w:gridCol w:w="5670"/>
        <w:gridCol w:w="2908"/>
      </w:tblGrid>
      <w:tr w14:paraId="5535CCC0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</w:tblPrEx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D0D1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D083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FEE18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14:paraId="4023F9ED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13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1960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I. Общие родительские собрания</w:t>
            </w:r>
          </w:p>
        </w:tc>
      </w:tr>
      <w:tr w14:paraId="6FA1D7E6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8AD2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728B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воспитательно-образовательной деятельности и работы детского сада в 2024/2025 учебном году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5CD6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20E349F5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" w:hRule="atLeast"/>
        </w:trPr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59E6E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C119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работы детского сада в 2023/2024 учебном году, организация работы в летний оздоровительный период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573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14:paraId="4583E24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13" w:type="dxa"/>
            <w:gridSpan w:val="3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AD94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II. Групповые родительские собрания</w:t>
            </w:r>
          </w:p>
        </w:tc>
      </w:tr>
      <w:tr w14:paraId="2097C3B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5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F158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082DD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группа: «Адаптационный период детей в детском саду»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0FB9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младшей группы, педагог-психолог</w:t>
            </w:r>
          </w:p>
        </w:tc>
      </w:tr>
      <w:tr w14:paraId="480EB3C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0309C2D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8BC3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группа: «Особенности развития познавательных интересов и эмоций ребенка 4–5 лет»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4510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средней группы, педагог-психолог</w:t>
            </w:r>
          </w:p>
        </w:tc>
      </w:tr>
      <w:tr w14:paraId="6FF8E0B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4651A54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79D3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и подготовительная группы: «Возрастные особенности детей старшего дошкольного возраста»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50C5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старшей группы</w:t>
            </w:r>
          </w:p>
        </w:tc>
      </w:tr>
      <w:tr w14:paraId="63196C0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" w:hRule="atLeast"/>
        </w:trPr>
        <w:tc>
          <w:tcPr>
            <w:tcW w:w="1635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6A432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5B23A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группа: «Сохранение и укрепление здоровья младших дошкольников»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B363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младшей группы</w:t>
            </w:r>
          </w:p>
        </w:tc>
      </w:tr>
      <w:tr w14:paraId="6F34EE6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" w:hRule="atLeast"/>
        </w:trPr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72AC73E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FFC2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группа: «Особенности и проблемы речевого развития у детей среднего дошкольного возраста»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356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средней группы</w:t>
            </w:r>
          </w:p>
        </w:tc>
      </w:tr>
      <w:tr w14:paraId="382C257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" w:hRule="atLeast"/>
        </w:trPr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46C0CDD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DAB1F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и подготовительная группы: «Подготовка дошкольников 6–7 лет к овладению грамотой»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8F1A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старшей группы, учитель-логопед</w:t>
            </w:r>
          </w:p>
        </w:tc>
      </w:tr>
      <w:tr w14:paraId="6E6D2D6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1635" w:type="dxa"/>
            <w:vMerge w:val="restart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D8576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5A92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Младшая группа: «Социализация детей младшего дошкольного возраста. Самостоятельность и самообслуживание»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F878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младшей группы</w:t>
            </w:r>
          </w:p>
        </w:tc>
      </w:tr>
      <w:tr w14:paraId="3012CBD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3B4B1D3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561E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группа: «Причины детской агрессивности и способы ее коррекции»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FE5A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средней группы, педагог-психолог</w:t>
            </w:r>
          </w:p>
        </w:tc>
      </w:tr>
      <w:tr w14:paraId="182422F1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1635" w:type="dxa"/>
            <w:vMerge w:val="continue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vAlign w:val="center"/>
          </w:tcPr>
          <w:p w14:paraId="1819A51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CAA2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и подготовительная группы: «Подготовка к выпускному»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FD1B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воспитатель старшей группы</w:t>
            </w:r>
          </w:p>
        </w:tc>
      </w:tr>
      <w:tr w14:paraId="276B9E3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" w:hRule="atLeast"/>
        </w:trPr>
        <w:tc>
          <w:tcPr>
            <w:tcW w:w="1635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3C61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61E9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Организационное родительское собрание для родителей, дети которых зачислены на обучение в 2021/2022 учебном году</w:t>
            </w:r>
          </w:p>
        </w:tc>
        <w:tc>
          <w:tcPr>
            <w:tcW w:w="290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F63D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воспитатели групп</w:t>
            </w:r>
          </w:p>
        </w:tc>
      </w:tr>
    </w:tbl>
    <w:p w14:paraId="37186D6B">
      <w:pPr>
        <w:rPr>
          <w:rFonts w:ascii="Times New Roman" w:hAnsi="Times New Roman" w:cs="Times New Roman"/>
          <w:sz w:val="28"/>
          <w:szCs w:val="28"/>
        </w:rPr>
      </w:pPr>
    </w:p>
    <w:p w14:paraId="070A1F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II. АДМИНИСТРАТИВНАЯ И МЕТОДИЧЕСКАЯ ДЕЯТЕЛЬНОСТЬ</w:t>
      </w:r>
    </w:p>
    <w:p w14:paraId="39936D8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2.1. Методическая работа</w:t>
      </w:r>
    </w:p>
    <w:p w14:paraId="7C25508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2.1.1. Организационная деятельность</w:t>
      </w:r>
    </w:p>
    <w:tbl>
      <w:tblPr>
        <w:tblStyle w:val="3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402"/>
        <w:gridCol w:w="1523"/>
        <w:gridCol w:w="2288"/>
      </w:tblGrid>
      <w:tr w14:paraId="68593F5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4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5250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15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AE967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Срок</w:t>
            </w:r>
          </w:p>
        </w:tc>
        <w:tc>
          <w:tcPr>
            <w:tcW w:w="22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3A2BB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Ответственный</w:t>
            </w:r>
          </w:p>
        </w:tc>
      </w:tr>
      <w:tr w14:paraId="41D0F8B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4" w:hRule="atLeast"/>
        </w:trPr>
        <w:tc>
          <w:tcPr>
            <w:tcW w:w="64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44D30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Составление режима дня, планирование образовательной деятельности, расписание занятий и кружков </w:t>
            </w:r>
          </w:p>
        </w:tc>
        <w:tc>
          <w:tcPr>
            <w:tcW w:w="15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E0289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Август </w:t>
            </w:r>
          </w:p>
        </w:tc>
        <w:tc>
          <w:tcPr>
            <w:tcW w:w="22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6500B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воспитатель, методист</w:t>
            </w:r>
          </w:p>
        </w:tc>
      </w:tr>
      <w:tr w14:paraId="49A79C09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4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91AE0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Подписка на журналы</w:t>
            </w:r>
          </w:p>
        </w:tc>
        <w:tc>
          <w:tcPr>
            <w:tcW w:w="15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5AF515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Сентябрь, май</w:t>
            </w:r>
          </w:p>
        </w:tc>
        <w:tc>
          <w:tcPr>
            <w:tcW w:w="22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A25E1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воспитатель, методист</w:t>
            </w:r>
          </w:p>
        </w:tc>
      </w:tr>
      <w:tr w14:paraId="5BC15C9B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4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F003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Открытые мероприятия с детьми </w:t>
            </w:r>
          </w:p>
        </w:tc>
        <w:tc>
          <w:tcPr>
            <w:tcW w:w="15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12FFA2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графику </w:t>
            </w:r>
          </w:p>
        </w:tc>
        <w:tc>
          <w:tcPr>
            <w:tcW w:w="22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D9120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воспитатель, методист</w:t>
            </w:r>
          </w:p>
        </w:tc>
      </w:tr>
      <w:tr w14:paraId="31A74BA7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4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14F67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 с воспитателями по запросам</w:t>
            </w:r>
          </w:p>
        </w:tc>
        <w:tc>
          <w:tcPr>
            <w:tcW w:w="15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DE92F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B3D1FB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воспитатель, методист</w:t>
            </w:r>
          </w:p>
        </w:tc>
      </w:tr>
      <w:tr w14:paraId="0D4B7A1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4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5505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Пополнение кабинетов методическими и практическими материалами</w:t>
            </w:r>
          </w:p>
        </w:tc>
        <w:tc>
          <w:tcPr>
            <w:tcW w:w="15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9AF83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CD8F1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воспитатель, методист</w:t>
            </w:r>
          </w:p>
        </w:tc>
      </w:tr>
      <w:tr w14:paraId="16D76A58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" w:hRule="atLeast"/>
        </w:trPr>
        <w:tc>
          <w:tcPr>
            <w:tcW w:w="6402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E2BAD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Составление диагностических карт</w:t>
            </w:r>
          </w:p>
        </w:tc>
        <w:tc>
          <w:tcPr>
            <w:tcW w:w="1523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4AD425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8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E52E8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воспитатель, воспитатели</w:t>
            </w:r>
          </w:p>
        </w:tc>
      </w:tr>
    </w:tbl>
    <w:p w14:paraId="311552C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2.1.2. Консультации для педагогических работников</w:t>
      </w:r>
    </w:p>
    <w:tbl>
      <w:tblPr>
        <w:tblStyle w:val="1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8"/>
        <w:gridCol w:w="1709"/>
        <w:gridCol w:w="2272"/>
      </w:tblGrid>
      <w:tr w14:paraId="1B0F5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8" w:type="dxa"/>
          </w:tcPr>
          <w:p w14:paraId="6D9554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1709" w:type="dxa"/>
          </w:tcPr>
          <w:p w14:paraId="59AECC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Срок</w:t>
            </w:r>
          </w:p>
        </w:tc>
        <w:tc>
          <w:tcPr>
            <w:tcW w:w="2272" w:type="dxa"/>
          </w:tcPr>
          <w:p w14:paraId="40CBC7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Ответственный</w:t>
            </w:r>
          </w:p>
        </w:tc>
      </w:tr>
      <w:tr w14:paraId="6328F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8" w:type="dxa"/>
          </w:tcPr>
          <w:p w14:paraId="3F3386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Ведение документации педагогов</w:t>
            </w:r>
          </w:p>
        </w:tc>
        <w:tc>
          <w:tcPr>
            <w:tcW w:w="1709" w:type="dxa"/>
          </w:tcPr>
          <w:p w14:paraId="300DEC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72" w:type="dxa"/>
          </w:tcPr>
          <w:p w14:paraId="7C1CAE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07D43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8" w:type="dxa"/>
          </w:tcPr>
          <w:p w14:paraId="4C7E76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Консультации по вопросам   методической поддержки педагогов</w:t>
            </w:r>
          </w:p>
        </w:tc>
        <w:tc>
          <w:tcPr>
            <w:tcW w:w="1709" w:type="dxa"/>
          </w:tcPr>
          <w:p w14:paraId="70C829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72" w:type="dxa"/>
          </w:tcPr>
          <w:p w14:paraId="6AC672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Старший воспитатель, методист </w:t>
            </w:r>
          </w:p>
        </w:tc>
      </w:tr>
      <w:tr w14:paraId="643D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8" w:type="dxa"/>
          </w:tcPr>
          <w:p w14:paraId="3B99441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Работа в интернет-сайте ДОУ </w:t>
            </w:r>
          </w:p>
        </w:tc>
        <w:tc>
          <w:tcPr>
            <w:tcW w:w="1709" w:type="dxa"/>
          </w:tcPr>
          <w:p w14:paraId="163772D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72" w:type="dxa"/>
          </w:tcPr>
          <w:p w14:paraId="384E09D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 по ВМР </w:t>
            </w:r>
          </w:p>
          <w:p w14:paraId="4E3C17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63D0D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8" w:type="dxa"/>
          </w:tcPr>
          <w:p w14:paraId="5414C1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Правила прохождения процедуры аттестации педагога ДОУ на первую и высшую категорию</w:t>
            </w:r>
          </w:p>
        </w:tc>
        <w:tc>
          <w:tcPr>
            <w:tcW w:w="1709" w:type="dxa"/>
          </w:tcPr>
          <w:p w14:paraId="4678803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272" w:type="dxa"/>
          </w:tcPr>
          <w:p w14:paraId="4F793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0DC81ED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61719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8" w:type="dxa"/>
          </w:tcPr>
          <w:p w14:paraId="115CA6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Помощь при составлении плана закаливающих процедур и медико-профилактической работы</w:t>
            </w:r>
          </w:p>
        </w:tc>
        <w:tc>
          <w:tcPr>
            <w:tcW w:w="1709" w:type="dxa"/>
          </w:tcPr>
          <w:p w14:paraId="79DB59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272" w:type="dxa"/>
          </w:tcPr>
          <w:p w14:paraId="22C1B22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Медицинская сестра </w:t>
            </w:r>
          </w:p>
        </w:tc>
      </w:tr>
      <w:tr w14:paraId="6BD30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8" w:type="dxa"/>
          </w:tcPr>
          <w:p w14:paraId="6CDA444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Консультации по вопросам хозяйственной деятельности </w:t>
            </w:r>
          </w:p>
        </w:tc>
        <w:tc>
          <w:tcPr>
            <w:tcW w:w="1709" w:type="dxa"/>
          </w:tcPr>
          <w:p w14:paraId="7E5474E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272" w:type="dxa"/>
          </w:tcPr>
          <w:p w14:paraId="375721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Завхоз </w:t>
            </w:r>
          </w:p>
          <w:p w14:paraId="1C9723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203869B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2.1.3. Семинары для педагогических работников</w:t>
      </w:r>
    </w:p>
    <w:tbl>
      <w:tblPr>
        <w:tblStyle w:val="3"/>
        <w:tblW w:w="5000" w:type="pct"/>
        <w:tblInd w:w="0" w:type="dxa"/>
        <w:tblBorders>
          <w:top w:val="single" w:color="222222" w:sz="6" w:space="0"/>
          <w:left w:val="single" w:color="222222" w:sz="6" w:space="0"/>
          <w:bottom w:val="single" w:color="222222" w:sz="6" w:space="0"/>
          <w:right w:val="single" w:color="222222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78"/>
        <w:gridCol w:w="1517"/>
        <w:gridCol w:w="2318"/>
      </w:tblGrid>
      <w:tr w14:paraId="100CC81F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7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0EA13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15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A82D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Срок</w:t>
            </w:r>
          </w:p>
        </w:tc>
        <w:tc>
          <w:tcPr>
            <w:tcW w:w="23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D536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Ответственный</w:t>
            </w:r>
          </w:p>
        </w:tc>
      </w:tr>
      <w:tr w14:paraId="11EA8223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7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A9DE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Создание условий для поддержки инициативы и самостоятельности детей</w:t>
            </w:r>
          </w:p>
        </w:tc>
        <w:tc>
          <w:tcPr>
            <w:tcW w:w="15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82B8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3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34C2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470AC9BC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7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A99D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Индивидуализация развивающей предметно-пространственной среды в дошкольной организации как эффективное условие полноценного развития личности ребенка</w:t>
            </w:r>
          </w:p>
        </w:tc>
        <w:tc>
          <w:tcPr>
            <w:tcW w:w="15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B1BA4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3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4A8EF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256A57F4">
        <w:tblPrEx>
          <w:tblBorders>
            <w:top w:val="single" w:color="222222" w:sz="6" w:space="0"/>
            <w:left w:val="single" w:color="222222" w:sz="6" w:space="0"/>
            <w:bottom w:val="single" w:color="222222" w:sz="6" w:space="0"/>
            <w:right w:val="single" w:color="222222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37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C010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Физкультурно-оздоровительный климат в семье</w:t>
            </w:r>
          </w:p>
        </w:tc>
        <w:tc>
          <w:tcPr>
            <w:tcW w:w="1517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0463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318" w:type="dxa"/>
            <w:tcBorders>
              <w:top w:val="single" w:color="222222" w:sz="6" w:space="0"/>
              <w:left w:val="single" w:color="222222" w:sz="6" w:space="0"/>
              <w:bottom w:val="single" w:color="222222" w:sz="6" w:space="0"/>
              <w:right w:val="single" w:color="222222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34B7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</w:t>
            </w:r>
          </w:p>
        </w:tc>
      </w:tr>
    </w:tbl>
    <w:p w14:paraId="12DE9ED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2.1.4. План педагогических советов</w:t>
      </w:r>
    </w:p>
    <w:tbl>
      <w:tblPr>
        <w:tblStyle w:val="1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2"/>
        <w:gridCol w:w="1379"/>
        <w:gridCol w:w="2468"/>
      </w:tblGrid>
      <w:tr w14:paraId="75155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2" w:type="dxa"/>
          </w:tcPr>
          <w:p w14:paraId="69FE5A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1379" w:type="dxa"/>
          </w:tcPr>
          <w:p w14:paraId="48410C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Срок</w:t>
            </w:r>
          </w:p>
        </w:tc>
        <w:tc>
          <w:tcPr>
            <w:tcW w:w="2468" w:type="dxa"/>
          </w:tcPr>
          <w:p w14:paraId="54E81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14:paraId="200B3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2" w:type="dxa"/>
          </w:tcPr>
          <w:p w14:paraId="087EC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Педагогический совет № 1 </w:t>
            </w:r>
          </w:p>
          <w:p w14:paraId="666B4C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Установочный. Анализ работы ДОУ 2023-2024 учебный год. Утверждение годового и учебного плана</w:t>
            </w:r>
          </w:p>
        </w:tc>
        <w:tc>
          <w:tcPr>
            <w:tcW w:w="1379" w:type="dxa"/>
          </w:tcPr>
          <w:p w14:paraId="12561F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6DBBA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2468" w:type="dxa"/>
          </w:tcPr>
          <w:p w14:paraId="0C0B92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Зам по ВМР </w:t>
            </w:r>
          </w:p>
          <w:p w14:paraId="6B23C63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  <w:tr w14:paraId="3A58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2" w:type="dxa"/>
          </w:tcPr>
          <w:p w14:paraId="7E6F6A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Педагогический совет № 2 «Профессиональный стандарт педагога»</w:t>
            </w:r>
          </w:p>
        </w:tc>
        <w:tc>
          <w:tcPr>
            <w:tcW w:w="1379" w:type="dxa"/>
          </w:tcPr>
          <w:p w14:paraId="627A9B6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D9B541C">
            <w:pPr>
              <w:spacing w:after="0" w:line="240" w:lineRule="auto"/>
              <w:contextualSpacing/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Декабрь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</w:p>
        </w:tc>
        <w:tc>
          <w:tcPr>
            <w:tcW w:w="2468" w:type="dxa"/>
          </w:tcPr>
          <w:p w14:paraId="2A83C9B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34A154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  <w:tr w14:paraId="2CD9E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2" w:type="dxa"/>
          </w:tcPr>
          <w:p w14:paraId="1974640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Педагогический совет № 3</w:t>
            </w:r>
          </w:p>
          <w:p w14:paraId="536984D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Итоги работы за 2023-2024 учебный год.</w:t>
            </w:r>
          </w:p>
        </w:tc>
        <w:tc>
          <w:tcPr>
            <w:tcW w:w="1379" w:type="dxa"/>
          </w:tcPr>
          <w:p w14:paraId="4C21692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D3D2F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468" w:type="dxa"/>
          </w:tcPr>
          <w:p w14:paraId="379230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 по ВМР </w:t>
            </w:r>
          </w:p>
          <w:p w14:paraId="433C2D8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</w:tbl>
    <w:p w14:paraId="561454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4FA3838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2.1.5. Психолого-медико-педагогический консилиум </w:t>
      </w:r>
    </w:p>
    <w:tbl>
      <w:tblPr>
        <w:tblStyle w:val="16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394"/>
        <w:gridCol w:w="2551"/>
        <w:gridCol w:w="2835"/>
      </w:tblGrid>
      <w:tr w14:paraId="2578B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5AFF7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394" w:type="dxa"/>
          </w:tcPr>
          <w:p w14:paraId="66788C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551" w:type="dxa"/>
          </w:tcPr>
          <w:p w14:paraId="66DEAD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835" w:type="dxa"/>
          </w:tcPr>
          <w:p w14:paraId="4652A3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14:paraId="43373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61014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715DDA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Утверждение плана работы ПМПК на 2023-2024 учебный год</w:t>
            </w:r>
          </w:p>
        </w:tc>
        <w:tc>
          <w:tcPr>
            <w:tcW w:w="2551" w:type="dxa"/>
          </w:tcPr>
          <w:p w14:paraId="235B49E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C01E9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835" w:type="dxa"/>
          </w:tcPr>
          <w:p w14:paraId="302A14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23EF2F1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  <w:p w14:paraId="502EF6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Учитель-логопед</w:t>
            </w:r>
          </w:p>
          <w:p w14:paraId="1DB50F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  <w:p w14:paraId="30F0CC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  <w:tr w14:paraId="179FE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B5390F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</w:tcPr>
          <w:p w14:paraId="1484ABB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Плановое медицинское обследование детей (антропометрия, определение группы крови, группы здоровья)</w:t>
            </w:r>
          </w:p>
        </w:tc>
        <w:tc>
          <w:tcPr>
            <w:tcW w:w="2551" w:type="dxa"/>
          </w:tcPr>
          <w:p w14:paraId="36B054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ED05A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Сентябрь </w:t>
            </w:r>
          </w:p>
        </w:tc>
        <w:tc>
          <w:tcPr>
            <w:tcW w:w="2835" w:type="dxa"/>
          </w:tcPr>
          <w:p w14:paraId="1B4147D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  <w:p w14:paraId="2C08C3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</w:t>
            </w:r>
          </w:p>
          <w:p w14:paraId="42B6C10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02DF8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94A76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</w:tcPr>
          <w:p w14:paraId="586698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Составление индивидуального плана образовательного маршрута воспитанников</w:t>
            </w:r>
          </w:p>
        </w:tc>
        <w:tc>
          <w:tcPr>
            <w:tcW w:w="2551" w:type="dxa"/>
          </w:tcPr>
          <w:p w14:paraId="7923D5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235642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Ноябрь </w:t>
            </w:r>
          </w:p>
        </w:tc>
        <w:tc>
          <w:tcPr>
            <w:tcW w:w="2835" w:type="dxa"/>
          </w:tcPr>
          <w:p w14:paraId="43B1A3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  <w:p w14:paraId="355693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Учитель-логопед</w:t>
            </w:r>
          </w:p>
          <w:p w14:paraId="6A3F2A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1016A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4719A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4" w:type="dxa"/>
          </w:tcPr>
          <w:p w14:paraId="10CCD8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Предварительная психологическая диагностика уровня готовности детей в детском саду </w:t>
            </w:r>
          </w:p>
        </w:tc>
        <w:tc>
          <w:tcPr>
            <w:tcW w:w="2551" w:type="dxa"/>
          </w:tcPr>
          <w:p w14:paraId="43B355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F1E97D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Сентябрь-октябрь</w:t>
            </w:r>
          </w:p>
        </w:tc>
        <w:tc>
          <w:tcPr>
            <w:tcW w:w="2835" w:type="dxa"/>
          </w:tcPr>
          <w:p w14:paraId="2AFE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  <w:p w14:paraId="353A456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Учитель-логопед</w:t>
            </w:r>
          </w:p>
        </w:tc>
      </w:tr>
      <w:tr w14:paraId="36239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0A69E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394" w:type="dxa"/>
          </w:tcPr>
          <w:p w14:paraId="28963C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Психологическое сопровождение по адаптации детей к условиям ДОУ</w:t>
            </w:r>
          </w:p>
        </w:tc>
        <w:tc>
          <w:tcPr>
            <w:tcW w:w="2551" w:type="dxa"/>
          </w:tcPr>
          <w:p w14:paraId="7F40A12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35405DC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Сентябрь-октябрь </w:t>
            </w:r>
          </w:p>
        </w:tc>
        <w:tc>
          <w:tcPr>
            <w:tcW w:w="2835" w:type="dxa"/>
          </w:tcPr>
          <w:p w14:paraId="6BE5902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  <w:p w14:paraId="31F32B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1EA58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51D56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394" w:type="dxa"/>
          </w:tcPr>
          <w:p w14:paraId="0A69DC8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Заседание ПМПК по результатам обследования детей</w:t>
            </w:r>
          </w:p>
        </w:tc>
        <w:tc>
          <w:tcPr>
            <w:tcW w:w="2551" w:type="dxa"/>
          </w:tcPr>
          <w:p w14:paraId="249ABA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AF037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Поквартально </w:t>
            </w:r>
          </w:p>
        </w:tc>
        <w:tc>
          <w:tcPr>
            <w:tcW w:w="2835" w:type="dxa"/>
          </w:tcPr>
          <w:p w14:paraId="17C73C6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Старший воспитатель </w:t>
            </w:r>
          </w:p>
          <w:p w14:paraId="0F1B16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  <w:p w14:paraId="003A478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Учитель-логопед</w:t>
            </w:r>
          </w:p>
          <w:p w14:paraId="7160839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</w:tc>
      </w:tr>
    </w:tbl>
    <w:p w14:paraId="7E5205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7A78D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2.1.6. Создание предметно-пространственной развивающей среды в ДОУ</w:t>
      </w:r>
    </w:p>
    <w:tbl>
      <w:tblPr>
        <w:tblStyle w:val="17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394"/>
        <w:gridCol w:w="2693"/>
        <w:gridCol w:w="2693"/>
      </w:tblGrid>
      <w:tr w14:paraId="211C5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AAB11F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394" w:type="dxa"/>
          </w:tcPr>
          <w:p w14:paraId="0E8597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693" w:type="dxa"/>
          </w:tcPr>
          <w:p w14:paraId="125311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693" w:type="dxa"/>
          </w:tcPr>
          <w:p w14:paraId="693B438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14:paraId="15BBA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C3C6CB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7182FF2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Пополнение РППС учебным, наглядным, игровым оборудованием в соответствии с планом ФОП</w:t>
            </w:r>
          </w:p>
        </w:tc>
        <w:tc>
          <w:tcPr>
            <w:tcW w:w="2693" w:type="dxa"/>
          </w:tcPr>
          <w:p w14:paraId="4400D6E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D7F93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693" w:type="dxa"/>
          </w:tcPr>
          <w:p w14:paraId="2C0AB5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35D43B4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6EEE7F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1D542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568" w:type="dxa"/>
          </w:tcPr>
          <w:p w14:paraId="61E7189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</w:tcPr>
          <w:p w14:paraId="539A46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Пополнение и обновление РППС в рамках проводимых смотров-конкурсов</w:t>
            </w:r>
          </w:p>
        </w:tc>
        <w:tc>
          <w:tcPr>
            <w:tcW w:w="2693" w:type="dxa"/>
          </w:tcPr>
          <w:p w14:paraId="3A7AC70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79337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693" w:type="dxa"/>
          </w:tcPr>
          <w:p w14:paraId="07E9B6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768D5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3BDF5D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</w:tcPr>
          <w:p w14:paraId="5E8047B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взаимодействия с родителями по вопросам создания ППРС</w:t>
            </w:r>
          </w:p>
        </w:tc>
        <w:tc>
          <w:tcPr>
            <w:tcW w:w="2693" w:type="dxa"/>
          </w:tcPr>
          <w:p w14:paraId="318FE41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A911C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</w:tcPr>
          <w:p w14:paraId="4C4884F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00207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</w:tbl>
    <w:p w14:paraId="7C3F1B6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2.2.  Культурно-досуговая деятельность</w:t>
      </w:r>
    </w:p>
    <w:tbl>
      <w:tblPr>
        <w:tblStyle w:val="8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677"/>
        <w:gridCol w:w="2410"/>
        <w:gridCol w:w="2693"/>
      </w:tblGrid>
      <w:tr w14:paraId="138DC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E006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677" w:type="dxa"/>
          </w:tcPr>
          <w:p w14:paraId="0426F6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410" w:type="dxa"/>
          </w:tcPr>
          <w:p w14:paraId="30511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693" w:type="dxa"/>
          </w:tcPr>
          <w:p w14:paraId="5BADC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Ответственные </w:t>
            </w:r>
          </w:p>
        </w:tc>
      </w:tr>
      <w:tr w14:paraId="7227E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4"/>
          </w:tcPr>
          <w:p w14:paraId="388BEC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</w:tr>
      <w:tr w14:paraId="0ED30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568" w:type="dxa"/>
          </w:tcPr>
          <w:p w14:paraId="285911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0E7B3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77" w:type="dxa"/>
          </w:tcPr>
          <w:p w14:paraId="0F162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  <w:p w14:paraId="3B0D43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Праздник «Здравствуй, детский сад»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</w:tcPr>
          <w:p w14:paraId="75F4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3C2AA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сентября</w:t>
            </w:r>
          </w:p>
        </w:tc>
        <w:tc>
          <w:tcPr>
            <w:tcW w:w="2693" w:type="dxa"/>
          </w:tcPr>
          <w:p w14:paraId="62492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141D4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Музыкальные руководители</w:t>
            </w:r>
          </w:p>
          <w:p w14:paraId="1BDA5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  <w:p w14:paraId="0DBA7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01EA9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4C00F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677" w:type="dxa"/>
          </w:tcPr>
          <w:p w14:paraId="088F49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Выставка работ «Дары-Осени»</w:t>
            </w:r>
          </w:p>
        </w:tc>
        <w:tc>
          <w:tcPr>
            <w:tcW w:w="2410" w:type="dxa"/>
          </w:tcPr>
          <w:p w14:paraId="305458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неделя</w:t>
            </w:r>
          </w:p>
        </w:tc>
        <w:tc>
          <w:tcPr>
            <w:tcW w:w="2693" w:type="dxa"/>
          </w:tcPr>
          <w:p w14:paraId="485DB4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424150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3CD51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C9D8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77" w:type="dxa"/>
          </w:tcPr>
          <w:p w14:paraId="14848C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Квест–игра «Путешествие по детскому саду»</w:t>
            </w:r>
          </w:p>
        </w:tc>
        <w:tc>
          <w:tcPr>
            <w:tcW w:w="2410" w:type="dxa"/>
          </w:tcPr>
          <w:p w14:paraId="1CC96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неделя </w:t>
            </w:r>
          </w:p>
        </w:tc>
        <w:tc>
          <w:tcPr>
            <w:tcW w:w="2693" w:type="dxa"/>
          </w:tcPr>
          <w:p w14:paraId="41C4F0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451B9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Инструктор по физической культуре</w:t>
            </w:r>
          </w:p>
        </w:tc>
      </w:tr>
      <w:tr w14:paraId="1420B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4"/>
          </w:tcPr>
          <w:p w14:paraId="45BF8C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</w:tr>
      <w:tr w14:paraId="0F13F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3DD0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BE770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677" w:type="dxa"/>
          </w:tcPr>
          <w:p w14:paraId="0F6E5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Выставка рисунков -</w:t>
            </w:r>
          </w:p>
          <w:p w14:paraId="02CDE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Международный день пожилых людей</w:t>
            </w:r>
          </w:p>
        </w:tc>
        <w:tc>
          <w:tcPr>
            <w:tcW w:w="2410" w:type="dxa"/>
          </w:tcPr>
          <w:p w14:paraId="3D6A5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неделя</w:t>
            </w:r>
          </w:p>
        </w:tc>
        <w:tc>
          <w:tcPr>
            <w:tcW w:w="2693" w:type="dxa"/>
          </w:tcPr>
          <w:p w14:paraId="64096E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03D92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Музыкальные руководители</w:t>
            </w:r>
          </w:p>
        </w:tc>
      </w:tr>
      <w:tr w14:paraId="48D45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802B2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677" w:type="dxa"/>
          </w:tcPr>
          <w:p w14:paraId="375ED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Образовательное событие ко дню всемирной защиты животных</w:t>
            </w:r>
          </w:p>
        </w:tc>
        <w:tc>
          <w:tcPr>
            <w:tcW w:w="2410" w:type="dxa"/>
          </w:tcPr>
          <w:p w14:paraId="75D94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неделя </w:t>
            </w:r>
          </w:p>
        </w:tc>
        <w:tc>
          <w:tcPr>
            <w:tcW w:w="2693" w:type="dxa"/>
          </w:tcPr>
          <w:p w14:paraId="685E1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6C647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</w:tr>
      <w:tr w14:paraId="145A3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88AE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677" w:type="dxa"/>
          </w:tcPr>
          <w:p w14:paraId="49E0B3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Осенние утренники в группах</w:t>
            </w:r>
          </w:p>
        </w:tc>
        <w:tc>
          <w:tcPr>
            <w:tcW w:w="2410" w:type="dxa"/>
          </w:tcPr>
          <w:p w14:paraId="2AC52F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неделя</w:t>
            </w:r>
          </w:p>
        </w:tc>
        <w:tc>
          <w:tcPr>
            <w:tcW w:w="2693" w:type="dxa"/>
          </w:tcPr>
          <w:p w14:paraId="55A58F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57AF0D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Музыкальные руководители</w:t>
            </w:r>
          </w:p>
          <w:p w14:paraId="5402D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24676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60D76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677" w:type="dxa"/>
          </w:tcPr>
          <w:p w14:paraId="5945CE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Соревнование «Папа – лучший друг»</w:t>
            </w:r>
          </w:p>
        </w:tc>
        <w:tc>
          <w:tcPr>
            <w:tcW w:w="2410" w:type="dxa"/>
          </w:tcPr>
          <w:p w14:paraId="7F286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неделя </w:t>
            </w:r>
          </w:p>
        </w:tc>
        <w:tc>
          <w:tcPr>
            <w:tcW w:w="2693" w:type="dxa"/>
          </w:tcPr>
          <w:p w14:paraId="59D09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095EF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 </w:t>
            </w:r>
          </w:p>
          <w:p w14:paraId="5C204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Музыкальные руководители </w:t>
            </w:r>
          </w:p>
          <w:p w14:paraId="3FBA59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</w:t>
            </w:r>
          </w:p>
        </w:tc>
      </w:tr>
      <w:tr w14:paraId="206E5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10348" w:type="dxa"/>
            <w:gridSpan w:val="4"/>
          </w:tcPr>
          <w:p w14:paraId="31E79E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</w:tr>
      <w:tr w14:paraId="6F2BA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EEE53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677" w:type="dxa"/>
          </w:tcPr>
          <w:p w14:paraId="5C7CAC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Образовательное событие ко дню тувинского языка</w:t>
            </w:r>
          </w:p>
        </w:tc>
        <w:tc>
          <w:tcPr>
            <w:tcW w:w="2410" w:type="dxa"/>
          </w:tcPr>
          <w:p w14:paraId="1C10A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неделя </w:t>
            </w:r>
          </w:p>
        </w:tc>
        <w:tc>
          <w:tcPr>
            <w:tcW w:w="2693" w:type="dxa"/>
          </w:tcPr>
          <w:p w14:paraId="31472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285BE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Музыкальные руководители</w:t>
            </w:r>
          </w:p>
          <w:p w14:paraId="6EDAC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3A63E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51ED9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9 </w:t>
            </w:r>
          </w:p>
        </w:tc>
        <w:tc>
          <w:tcPr>
            <w:tcW w:w="4677" w:type="dxa"/>
          </w:tcPr>
          <w:p w14:paraId="7CF2C0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Утренник «День матери»</w:t>
            </w:r>
          </w:p>
          <w:p w14:paraId="01445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14:paraId="65456D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 неделя </w:t>
            </w:r>
          </w:p>
        </w:tc>
        <w:tc>
          <w:tcPr>
            <w:tcW w:w="2693" w:type="dxa"/>
          </w:tcPr>
          <w:p w14:paraId="41B0D1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53A79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Музыкальные руководители</w:t>
            </w:r>
          </w:p>
          <w:p w14:paraId="51C30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700AF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25EC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677" w:type="dxa"/>
          </w:tcPr>
          <w:p w14:paraId="1A0E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 деятельность День государственного герба Российской Федерации</w:t>
            </w:r>
          </w:p>
        </w:tc>
        <w:tc>
          <w:tcPr>
            <w:tcW w:w="2410" w:type="dxa"/>
          </w:tcPr>
          <w:p w14:paraId="7DD4D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4 неделя </w:t>
            </w:r>
          </w:p>
        </w:tc>
        <w:tc>
          <w:tcPr>
            <w:tcW w:w="2693" w:type="dxa"/>
          </w:tcPr>
          <w:p w14:paraId="108C6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5BED97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  <w:p w14:paraId="1EE19C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10EE9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4"/>
          </w:tcPr>
          <w:p w14:paraId="7DD1B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</w:tr>
      <w:tr w14:paraId="1E92B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F311C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677" w:type="dxa"/>
          </w:tcPr>
          <w:p w14:paraId="2B4C7F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3 декабря. День неизвестного солдата</w:t>
            </w:r>
          </w:p>
        </w:tc>
        <w:tc>
          <w:tcPr>
            <w:tcW w:w="2410" w:type="dxa"/>
          </w:tcPr>
          <w:p w14:paraId="79D9EF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неделя </w:t>
            </w:r>
          </w:p>
        </w:tc>
        <w:tc>
          <w:tcPr>
            <w:tcW w:w="2693" w:type="dxa"/>
          </w:tcPr>
          <w:p w14:paraId="35DA0E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3D681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</w:tr>
      <w:tr w14:paraId="5595F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2E97C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4677" w:type="dxa"/>
          </w:tcPr>
          <w:p w14:paraId="46B98D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3 декабря. День инвалидов</w:t>
            </w:r>
          </w:p>
        </w:tc>
        <w:tc>
          <w:tcPr>
            <w:tcW w:w="2410" w:type="dxa"/>
          </w:tcPr>
          <w:p w14:paraId="3CC13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неделя </w:t>
            </w:r>
          </w:p>
        </w:tc>
        <w:tc>
          <w:tcPr>
            <w:tcW w:w="2693" w:type="dxa"/>
          </w:tcPr>
          <w:p w14:paraId="5A6352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3EFF7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0E78B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D81CE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4677" w:type="dxa"/>
          </w:tcPr>
          <w:p w14:paraId="16583B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12 декабря. День Конституции Российской Федерации</w:t>
            </w:r>
          </w:p>
        </w:tc>
        <w:tc>
          <w:tcPr>
            <w:tcW w:w="2410" w:type="dxa"/>
          </w:tcPr>
          <w:p w14:paraId="4C9B92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неделя</w:t>
            </w:r>
          </w:p>
        </w:tc>
        <w:tc>
          <w:tcPr>
            <w:tcW w:w="2693" w:type="dxa"/>
          </w:tcPr>
          <w:p w14:paraId="556C66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2C4C1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4CA0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6C6C4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4677" w:type="dxa"/>
          </w:tcPr>
          <w:p w14:paraId="736173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Выставка рисунков «Чудеса под Новый год»</w:t>
            </w:r>
          </w:p>
        </w:tc>
        <w:tc>
          <w:tcPr>
            <w:tcW w:w="2410" w:type="dxa"/>
          </w:tcPr>
          <w:p w14:paraId="3CFBC9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 неделя </w:t>
            </w:r>
          </w:p>
        </w:tc>
        <w:tc>
          <w:tcPr>
            <w:tcW w:w="2693" w:type="dxa"/>
          </w:tcPr>
          <w:p w14:paraId="61FCA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7630C4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143A0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480DC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4677" w:type="dxa"/>
          </w:tcPr>
          <w:p w14:paraId="59519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Новогодние утренники в группах</w:t>
            </w:r>
          </w:p>
        </w:tc>
        <w:tc>
          <w:tcPr>
            <w:tcW w:w="2410" w:type="dxa"/>
          </w:tcPr>
          <w:p w14:paraId="24757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неделя</w:t>
            </w:r>
          </w:p>
        </w:tc>
        <w:tc>
          <w:tcPr>
            <w:tcW w:w="2693" w:type="dxa"/>
          </w:tcPr>
          <w:p w14:paraId="06A67A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0E73F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Музыкальные</w:t>
            </w:r>
          </w:p>
          <w:p w14:paraId="127FB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руководители</w:t>
            </w:r>
          </w:p>
          <w:p w14:paraId="367D6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04657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4"/>
          </w:tcPr>
          <w:p w14:paraId="24B75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</w:tr>
      <w:tr w14:paraId="11FC0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65729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4677" w:type="dxa"/>
          </w:tcPr>
          <w:p w14:paraId="79671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Спортивное развлечение «Зимние забавы»</w:t>
            </w:r>
          </w:p>
        </w:tc>
        <w:tc>
          <w:tcPr>
            <w:tcW w:w="2410" w:type="dxa"/>
          </w:tcPr>
          <w:p w14:paraId="62C13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 неделя </w:t>
            </w:r>
          </w:p>
        </w:tc>
        <w:tc>
          <w:tcPr>
            <w:tcW w:w="2693" w:type="dxa"/>
          </w:tcPr>
          <w:p w14:paraId="6B1CC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42FDB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</w:t>
            </w:r>
          </w:p>
          <w:p w14:paraId="6F6790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65641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90E5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4677" w:type="dxa"/>
          </w:tcPr>
          <w:p w14:paraId="4895A39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27 января. День полного освобождения Ленинграда от фашистской блокады</w:t>
            </w:r>
          </w:p>
          <w:p w14:paraId="51BB7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День освобождения Красной армией крупнейшего лагеря смерти Аушвиц-Биркенау (Освенцима) — День памяти жертв Холокоста</w:t>
            </w:r>
          </w:p>
        </w:tc>
        <w:tc>
          <w:tcPr>
            <w:tcW w:w="2410" w:type="dxa"/>
          </w:tcPr>
          <w:p w14:paraId="759EC8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 неделя </w:t>
            </w:r>
          </w:p>
        </w:tc>
        <w:tc>
          <w:tcPr>
            <w:tcW w:w="2693" w:type="dxa"/>
          </w:tcPr>
          <w:p w14:paraId="19EB0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07C56A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6C284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5AED9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4677" w:type="dxa"/>
          </w:tcPr>
          <w:p w14:paraId="642175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Национальный праздник «Шагаа»</w:t>
            </w:r>
          </w:p>
        </w:tc>
        <w:tc>
          <w:tcPr>
            <w:tcW w:w="2410" w:type="dxa"/>
          </w:tcPr>
          <w:p w14:paraId="3E8AF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неделя </w:t>
            </w:r>
          </w:p>
        </w:tc>
        <w:tc>
          <w:tcPr>
            <w:tcW w:w="2693" w:type="dxa"/>
          </w:tcPr>
          <w:p w14:paraId="6252B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44930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старшие и подготовительные группы Музыкальные руководители</w:t>
            </w:r>
          </w:p>
        </w:tc>
      </w:tr>
      <w:tr w14:paraId="1DFBC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4"/>
          </w:tcPr>
          <w:p w14:paraId="697F58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</w:tr>
      <w:tr w14:paraId="34219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BC5D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4677" w:type="dxa"/>
          </w:tcPr>
          <w:p w14:paraId="308351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8 февраля. День российской науки</w:t>
            </w:r>
          </w:p>
        </w:tc>
        <w:tc>
          <w:tcPr>
            <w:tcW w:w="2410" w:type="dxa"/>
          </w:tcPr>
          <w:p w14:paraId="296842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неделя </w:t>
            </w:r>
          </w:p>
        </w:tc>
        <w:tc>
          <w:tcPr>
            <w:tcW w:w="2693" w:type="dxa"/>
          </w:tcPr>
          <w:p w14:paraId="6575A3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1EAED6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62799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EE3EE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4677" w:type="dxa"/>
          </w:tcPr>
          <w:p w14:paraId="7EAA4B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21 февраля. Международный день родного языка</w:t>
            </w:r>
          </w:p>
        </w:tc>
        <w:tc>
          <w:tcPr>
            <w:tcW w:w="2410" w:type="dxa"/>
          </w:tcPr>
          <w:p w14:paraId="2AFE3A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неделя </w:t>
            </w:r>
          </w:p>
        </w:tc>
        <w:tc>
          <w:tcPr>
            <w:tcW w:w="2693" w:type="dxa"/>
          </w:tcPr>
          <w:p w14:paraId="04C7D7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5199D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54BD0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70AD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4677" w:type="dxa"/>
          </w:tcPr>
          <w:p w14:paraId="7EA3B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Спортивные мероприятия, посвященные к Дню защитников Отечества -23 февраля </w:t>
            </w:r>
          </w:p>
        </w:tc>
        <w:tc>
          <w:tcPr>
            <w:tcW w:w="2410" w:type="dxa"/>
          </w:tcPr>
          <w:p w14:paraId="22DC1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неделя  </w:t>
            </w:r>
          </w:p>
        </w:tc>
        <w:tc>
          <w:tcPr>
            <w:tcW w:w="2693" w:type="dxa"/>
          </w:tcPr>
          <w:p w14:paraId="27538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67F6D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 Воспитатели</w:t>
            </w:r>
          </w:p>
        </w:tc>
      </w:tr>
      <w:tr w14:paraId="3274A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4"/>
          </w:tcPr>
          <w:p w14:paraId="4528F1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</w:tr>
      <w:tr w14:paraId="31B18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6A567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4677" w:type="dxa"/>
          </w:tcPr>
          <w:p w14:paraId="70AF0B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Утренники, посвященные 8 марта</w:t>
            </w:r>
          </w:p>
        </w:tc>
        <w:tc>
          <w:tcPr>
            <w:tcW w:w="2410" w:type="dxa"/>
          </w:tcPr>
          <w:p w14:paraId="0BF983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неделя  </w:t>
            </w:r>
          </w:p>
        </w:tc>
        <w:tc>
          <w:tcPr>
            <w:tcW w:w="2693" w:type="dxa"/>
          </w:tcPr>
          <w:p w14:paraId="55651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73A1D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Музыкальные руководители</w:t>
            </w:r>
          </w:p>
        </w:tc>
      </w:tr>
      <w:tr w14:paraId="70575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68" w:type="dxa"/>
          </w:tcPr>
          <w:p w14:paraId="39E9E2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4677" w:type="dxa"/>
          </w:tcPr>
          <w:p w14:paraId="18B8B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 «День воды»</w:t>
            </w:r>
          </w:p>
        </w:tc>
        <w:tc>
          <w:tcPr>
            <w:tcW w:w="2410" w:type="dxa"/>
          </w:tcPr>
          <w:p w14:paraId="4474C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неделя</w:t>
            </w:r>
          </w:p>
        </w:tc>
        <w:tc>
          <w:tcPr>
            <w:tcW w:w="2693" w:type="dxa"/>
          </w:tcPr>
          <w:p w14:paraId="10A9A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2DF437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</w:tr>
      <w:tr w14:paraId="3385D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434DB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4677" w:type="dxa"/>
          </w:tcPr>
          <w:p w14:paraId="1FF12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 деятельность «День воссоединения с Крыма с Россией»</w:t>
            </w:r>
          </w:p>
        </w:tc>
        <w:tc>
          <w:tcPr>
            <w:tcW w:w="2410" w:type="dxa"/>
          </w:tcPr>
          <w:p w14:paraId="36773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неделя</w:t>
            </w:r>
          </w:p>
        </w:tc>
        <w:tc>
          <w:tcPr>
            <w:tcW w:w="2693" w:type="dxa"/>
          </w:tcPr>
          <w:p w14:paraId="679225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6DCB4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04384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29DB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4677" w:type="dxa"/>
          </w:tcPr>
          <w:p w14:paraId="181189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27 марта. Всемирный день театра</w:t>
            </w:r>
          </w:p>
        </w:tc>
        <w:tc>
          <w:tcPr>
            <w:tcW w:w="2410" w:type="dxa"/>
          </w:tcPr>
          <w:p w14:paraId="7C105D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неделя</w:t>
            </w:r>
          </w:p>
        </w:tc>
        <w:tc>
          <w:tcPr>
            <w:tcW w:w="2693" w:type="dxa"/>
          </w:tcPr>
          <w:p w14:paraId="011A71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0A5CC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16B80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4"/>
          </w:tcPr>
          <w:p w14:paraId="7AC41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</w:tr>
      <w:tr w14:paraId="0868D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CA323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4677" w:type="dxa"/>
          </w:tcPr>
          <w:p w14:paraId="5A88E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Развлечение «День смеха»</w:t>
            </w:r>
          </w:p>
        </w:tc>
        <w:tc>
          <w:tcPr>
            <w:tcW w:w="2410" w:type="dxa"/>
          </w:tcPr>
          <w:p w14:paraId="641EF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неделя </w:t>
            </w:r>
          </w:p>
        </w:tc>
        <w:tc>
          <w:tcPr>
            <w:tcW w:w="2693" w:type="dxa"/>
          </w:tcPr>
          <w:p w14:paraId="54F08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09FB03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Музыкальные руководители</w:t>
            </w:r>
          </w:p>
          <w:p w14:paraId="05DEA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3B449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B172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4677" w:type="dxa"/>
          </w:tcPr>
          <w:p w14:paraId="65C680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Досуг «Путешествие на Луну!»</w:t>
            </w:r>
          </w:p>
        </w:tc>
        <w:tc>
          <w:tcPr>
            <w:tcW w:w="2410" w:type="dxa"/>
          </w:tcPr>
          <w:p w14:paraId="6D5D7D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 неделя </w:t>
            </w:r>
          </w:p>
        </w:tc>
        <w:tc>
          <w:tcPr>
            <w:tcW w:w="2693" w:type="dxa"/>
          </w:tcPr>
          <w:p w14:paraId="00F4F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4A46A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Музыкальные руководители</w:t>
            </w:r>
          </w:p>
          <w:p w14:paraId="2FC886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старших и подготовительных групп</w:t>
            </w:r>
          </w:p>
        </w:tc>
      </w:tr>
      <w:tr w14:paraId="23111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96323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7" w:type="dxa"/>
            <w:shd w:val="clear"/>
            <w:vAlign w:val="top"/>
          </w:tcPr>
          <w:p w14:paraId="7765424C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8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Районный турнир по национальной борьбе «Хуреш» в возрасте от 4 до 7 лет</w:t>
            </w:r>
          </w:p>
        </w:tc>
        <w:tc>
          <w:tcPr>
            <w:tcW w:w="2410" w:type="dxa"/>
            <w:shd w:val="clear"/>
            <w:vAlign w:val="top"/>
          </w:tcPr>
          <w:p w14:paraId="1B343376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8"/>
                <w:lang w:val="ru-RU" w:eastAsia="en-US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неделя  </w:t>
            </w:r>
          </w:p>
        </w:tc>
        <w:tc>
          <w:tcPr>
            <w:tcW w:w="2693" w:type="dxa"/>
            <w:shd w:val="clear"/>
            <w:vAlign w:val="top"/>
          </w:tcPr>
          <w:p w14:paraId="3365C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76D33C0C">
            <w:pPr>
              <w:spacing w:after="0" w:line="240" w:lineRule="auto"/>
              <w:rPr>
                <w:rFonts w:ascii="Times New Roman" w:hAnsi="Times New Roman" w:cs="Times New Roman" w:eastAsiaTheme="minorHAnsi"/>
                <w:sz w:val="24"/>
                <w:szCs w:val="28"/>
                <w:lang w:val="ru-RU" w:eastAsia="en-US" w:bidi="ar-SA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 Воспитатели</w:t>
            </w:r>
          </w:p>
        </w:tc>
      </w:tr>
      <w:tr w14:paraId="1FB50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</w:trPr>
        <w:tc>
          <w:tcPr>
            <w:tcW w:w="568" w:type="dxa"/>
          </w:tcPr>
          <w:p w14:paraId="51969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4677" w:type="dxa"/>
          </w:tcPr>
          <w:p w14:paraId="33449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22 апреля. Всемирный день Земли</w:t>
            </w:r>
          </w:p>
        </w:tc>
        <w:tc>
          <w:tcPr>
            <w:tcW w:w="2410" w:type="dxa"/>
          </w:tcPr>
          <w:p w14:paraId="371789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неделя </w:t>
            </w:r>
          </w:p>
        </w:tc>
        <w:tc>
          <w:tcPr>
            <w:tcW w:w="2693" w:type="dxa"/>
          </w:tcPr>
          <w:p w14:paraId="37AC4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3BE55E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</w:tr>
      <w:tr w14:paraId="5B427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0348" w:type="dxa"/>
            <w:gridSpan w:val="4"/>
          </w:tcPr>
          <w:p w14:paraId="5DD7E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</w:tr>
      <w:tr w14:paraId="6F847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568" w:type="dxa"/>
          </w:tcPr>
          <w:p w14:paraId="4B54C4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4677" w:type="dxa"/>
          </w:tcPr>
          <w:p w14:paraId="7FBC63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1 мая. Праздник Весны и Труда</w:t>
            </w:r>
          </w:p>
        </w:tc>
        <w:tc>
          <w:tcPr>
            <w:tcW w:w="2410" w:type="dxa"/>
          </w:tcPr>
          <w:p w14:paraId="2931B3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неделя </w:t>
            </w:r>
          </w:p>
        </w:tc>
        <w:tc>
          <w:tcPr>
            <w:tcW w:w="2693" w:type="dxa"/>
          </w:tcPr>
          <w:p w14:paraId="48CCEB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5D9E5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</w:tr>
      <w:tr w14:paraId="67F6B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</w:trPr>
        <w:tc>
          <w:tcPr>
            <w:tcW w:w="568" w:type="dxa"/>
          </w:tcPr>
          <w:p w14:paraId="1181C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4677" w:type="dxa"/>
          </w:tcPr>
          <w:p w14:paraId="17638E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Праздник «День Победы»</w:t>
            </w:r>
          </w:p>
        </w:tc>
        <w:tc>
          <w:tcPr>
            <w:tcW w:w="2410" w:type="dxa"/>
          </w:tcPr>
          <w:p w14:paraId="15EC0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неделя </w:t>
            </w:r>
          </w:p>
        </w:tc>
        <w:tc>
          <w:tcPr>
            <w:tcW w:w="2693" w:type="dxa"/>
          </w:tcPr>
          <w:p w14:paraId="5C41A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4D584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Музыкальные руководители</w:t>
            </w:r>
          </w:p>
        </w:tc>
      </w:tr>
      <w:tr w14:paraId="0F4A0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D27589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8"/>
                <w:lang w:val="ru-RU"/>
              </w:rPr>
              <w:t>1</w:t>
            </w:r>
          </w:p>
        </w:tc>
        <w:tc>
          <w:tcPr>
            <w:tcW w:w="4677" w:type="dxa"/>
          </w:tcPr>
          <w:p w14:paraId="37C24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Выпускной бал «До свиданья, детский сад»</w:t>
            </w:r>
          </w:p>
        </w:tc>
        <w:tc>
          <w:tcPr>
            <w:tcW w:w="2410" w:type="dxa"/>
          </w:tcPr>
          <w:p w14:paraId="1ED88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 неделя </w:t>
            </w:r>
          </w:p>
        </w:tc>
        <w:tc>
          <w:tcPr>
            <w:tcW w:w="2693" w:type="dxa"/>
          </w:tcPr>
          <w:p w14:paraId="1C9E3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37BF90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Музыкальные руководители</w:t>
            </w:r>
          </w:p>
        </w:tc>
      </w:tr>
    </w:tbl>
    <w:p w14:paraId="23663A8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2.2.1. Мероприятия по предупреждению детского дорожно-транспортного травматизма</w:t>
      </w:r>
    </w:p>
    <w:tbl>
      <w:tblPr>
        <w:tblStyle w:val="8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394"/>
        <w:gridCol w:w="2693"/>
        <w:gridCol w:w="2693"/>
      </w:tblGrid>
      <w:tr w14:paraId="67C6D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F345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394" w:type="dxa"/>
          </w:tcPr>
          <w:p w14:paraId="1C10E5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693" w:type="dxa"/>
          </w:tcPr>
          <w:p w14:paraId="49C522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693" w:type="dxa"/>
          </w:tcPr>
          <w:p w14:paraId="085010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14:paraId="3EC1D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36F22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5B1D2C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декады безопасности </w:t>
            </w:r>
          </w:p>
        </w:tc>
        <w:tc>
          <w:tcPr>
            <w:tcW w:w="2693" w:type="dxa"/>
          </w:tcPr>
          <w:p w14:paraId="4FFEE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37EA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 </w:t>
            </w:r>
          </w:p>
        </w:tc>
        <w:tc>
          <w:tcPr>
            <w:tcW w:w="2693" w:type="dxa"/>
          </w:tcPr>
          <w:p w14:paraId="11A3D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7654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  <w:p w14:paraId="3AC14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1FB0D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F46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</w:tcPr>
          <w:p w14:paraId="166D8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Обновление уголков безопасности в группах  </w:t>
            </w:r>
          </w:p>
        </w:tc>
        <w:tc>
          <w:tcPr>
            <w:tcW w:w="2693" w:type="dxa"/>
          </w:tcPr>
          <w:p w14:paraId="6D9AE4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442A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Поквартально  </w:t>
            </w:r>
          </w:p>
        </w:tc>
        <w:tc>
          <w:tcPr>
            <w:tcW w:w="2693" w:type="dxa"/>
          </w:tcPr>
          <w:p w14:paraId="602CD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16DD81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28DDF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568" w:type="dxa"/>
          </w:tcPr>
          <w:p w14:paraId="41BFF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</w:tcPr>
          <w:p w14:paraId="72C3ED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Дополнить сюжетно-ролевые игры по ПДД</w:t>
            </w:r>
          </w:p>
        </w:tc>
        <w:tc>
          <w:tcPr>
            <w:tcW w:w="2693" w:type="dxa"/>
          </w:tcPr>
          <w:p w14:paraId="552FB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14:paraId="748EA9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  <w:p w14:paraId="5CE1D5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</w:tcPr>
          <w:p w14:paraId="46B910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4C806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57989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F24F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4" w:type="dxa"/>
          </w:tcPr>
          <w:p w14:paraId="3B3194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Создание мини –библиотеки в методическом кабинете</w:t>
            </w:r>
          </w:p>
        </w:tc>
        <w:tc>
          <w:tcPr>
            <w:tcW w:w="2693" w:type="dxa"/>
          </w:tcPr>
          <w:p w14:paraId="3551AE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42022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693" w:type="dxa"/>
          </w:tcPr>
          <w:p w14:paraId="3BC06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70D1F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DD6D6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394" w:type="dxa"/>
          </w:tcPr>
          <w:p w14:paraId="1603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 родителей в мероприятиях ПДД</w:t>
            </w:r>
          </w:p>
        </w:tc>
        <w:tc>
          <w:tcPr>
            <w:tcW w:w="2693" w:type="dxa"/>
          </w:tcPr>
          <w:p w14:paraId="4B0D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E0DF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</w:tcPr>
          <w:p w14:paraId="29DF3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1CCD62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7C509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87493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394" w:type="dxa"/>
          </w:tcPr>
          <w:p w14:paraId="144903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Провести беседы и консультации по ПДД в группах </w:t>
            </w:r>
          </w:p>
        </w:tc>
        <w:tc>
          <w:tcPr>
            <w:tcW w:w="2693" w:type="dxa"/>
          </w:tcPr>
          <w:p w14:paraId="71B7B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</w:tcPr>
          <w:p w14:paraId="1547FD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Воспитатели</w:t>
            </w:r>
          </w:p>
        </w:tc>
      </w:tr>
      <w:tr w14:paraId="32ABC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574E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394" w:type="dxa"/>
          </w:tcPr>
          <w:p w14:paraId="121357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Подписка журнала «Дорога Детства»</w:t>
            </w:r>
          </w:p>
        </w:tc>
        <w:tc>
          <w:tcPr>
            <w:tcW w:w="2693" w:type="dxa"/>
          </w:tcPr>
          <w:p w14:paraId="1A05FC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11C22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 </w:t>
            </w:r>
          </w:p>
        </w:tc>
        <w:tc>
          <w:tcPr>
            <w:tcW w:w="2693" w:type="dxa"/>
          </w:tcPr>
          <w:p w14:paraId="478212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0561C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01ACE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2E4B3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394" w:type="dxa"/>
          </w:tcPr>
          <w:p w14:paraId="1D752D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стендов (папки-передвижки) в группах по правилам дорожного движения</w:t>
            </w:r>
          </w:p>
        </w:tc>
        <w:tc>
          <w:tcPr>
            <w:tcW w:w="2693" w:type="dxa"/>
          </w:tcPr>
          <w:p w14:paraId="42277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95C39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</w:tcPr>
          <w:p w14:paraId="45CE5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EAAA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411AA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E7A4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394" w:type="dxa"/>
          </w:tcPr>
          <w:p w14:paraId="078491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развлекательных мероприятий по ознакомлению с правилами дорожного движения</w:t>
            </w:r>
          </w:p>
          <w:p w14:paraId="7D648B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</w:tcPr>
          <w:p w14:paraId="45A6C4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290BF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</w:tcPr>
          <w:p w14:paraId="03DB23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3F675E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3E8F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EAFDD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394" w:type="dxa"/>
          </w:tcPr>
          <w:p w14:paraId="711E7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Провести совместно беседы с сотрудниками полиции по правилам дорожного движения в группах </w:t>
            </w:r>
          </w:p>
        </w:tc>
        <w:tc>
          <w:tcPr>
            <w:tcW w:w="2693" w:type="dxa"/>
          </w:tcPr>
          <w:p w14:paraId="79A967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B9B2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Сентябрь</w:t>
            </w:r>
          </w:p>
          <w:p w14:paraId="7112F7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Март </w:t>
            </w:r>
          </w:p>
        </w:tc>
        <w:tc>
          <w:tcPr>
            <w:tcW w:w="2693" w:type="dxa"/>
          </w:tcPr>
          <w:p w14:paraId="04733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79418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77525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137E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394" w:type="dxa"/>
          </w:tcPr>
          <w:p w14:paraId="46CDF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Участие в конкурсах муниципального уровня «Безопасная дорога детства»</w:t>
            </w:r>
          </w:p>
        </w:tc>
        <w:tc>
          <w:tcPr>
            <w:tcW w:w="2693" w:type="dxa"/>
          </w:tcPr>
          <w:p w14:paraId="632857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05F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Сентябрь-октябрь </w:t>
            </w:r>
          </w:p>
        </w:tc>
        <w:tc>
          <w:tcPr>
            <w:tcW w:w="2693" w:type="dxa"/>
          </w:tcPr>
          <w:p w14:paraId="781AA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10B509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14135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47439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4394" w:type="dxa"/>
          </w:tcPr>
          <w:p w14:paraId="20288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Приобрести униформу патруля ПДД</w:t>
            </w:r>
          </w:p>
        </w:tc>
        <w:tc>
          <w:tcPr>
            <w:tcW w:w="2693" w:type="dxa"/>
          </w:tcPr>
          <w:p w14:paraId="4C5FA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693" w:type="dxa"/>
          </w:tcPr>
          <w:p w14:paraId="1047C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14:paraId="22EEF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40130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4394" w:type="dxa"/>
          </w:tcPr>
          <w:p w14:paraId="5DA8D9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Просмотр НОД по знакомству детей с ПДД</w:t>
            </w:r>
          </w:p>
        </w:tc>
        <w:tc>
          <w:tcPr>
            <w:tcW w:w="2693" w:type="dxa"/>
          </w:tcPr>
          <w:p w14:paraId="29BAE5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AF04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Поквартально </w:t>
            </w:r>
          </w:p>
        </w:tc>
        <w:tc>
          <w:tcPr>
            <w:tcW w:w="2693" w:type="dxa"/>
          </w:tcPr>
          <w:p w14:paraId="0AD92A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78B79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</w:tbl>
    <w:p w14:paraId="0FD4AACF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2.3. Работа с кадрами </w:t>
      </w:r>
    </w:p>
    <w:tbl>
      <w:tblPr>
        <w:tblStyle w:val="15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394"/>
        <w:gridCol w:w="2693"/>
        <w:gridCol w:w="2693"/>
      </w:tblGrid>
      <w:tr w14:paraId="1C904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0FB680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14:paraId="0FDF5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</w:tcPr>
          <w:p w14:paraId="11CDEA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693" w:type="dxa"/>
          </w:tcPr>
          <w:p w14:paraId="33012A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Ответственные </w:t>
            </w:r>
          </w:p>
        </w:tc>
      </w:tr>
      <w:tr w14:paraId="57F60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shd w:val="clear" w:color="auto" w:fill="FFFFFF" w:themeFill="background1"/>
          </w:tcPr>
          <w:p w14:paraId="247D73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FFFFFF" w:themeFill="background1"/>
          </w:tcPr>
          <w:p w14:paraId="7DEDEE7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2024-2025 учебный год</w:t>
            </w:r>
          </w:p>
        </w:tc>
        <w:tc>
          <w:tcPr>
            <w:tcW w:w="2693" w:type="dxa"/>
            <w:shd w:val="clear" w:color="auto" w:fill="FFFFFF" w:themeFill="background1"/>
          </w:tcPr>
          <w:p w14:paraId="0383F99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2693" w:type="dxa"/>
            <w:shd w:val="clear" w:color="auto" w:fill="FFFFFF" w:themeFill="background1"/>
          </w:tcPr>
          <w:p w14:paraId="2B322BA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14:paraId="72380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shd w:val="clear" w:color="auto" w:fill="FFFFFF" w:themeFill="background1"/>
          </w:tcPr>
          <w:p w14:paraId="139B3DB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shd w:val="clear" w:color="auto" w:fill="FFFFFF" w:themeFill="background1"/>
          </w:tcPr>
          <w:p w14:paraId="0718A6E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педагогов ВУЗ</w:t>
            </w:r>
          </w:p>
        </w:tc>
        <w:tc>
          <w:tcPr>
            <w:tcW w:w="2693" w:type="dxa"/>
            <w:shd w:val="clear" w:color="auto" w:fill="FFFFFF" w:themeFill="background1"/>
          </w:tcPr>
          <w:p w14:paraId="534B191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2693" w:type="dxa"/>
            <w:shd w:val="clear" w:color="auto" w:fill="FFFFFF" w:themeFill="background1"/>
          </w:tcPr>
          <w:p w14:paraId="4374C8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14:paraId="44CF1E3B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60E76DA9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2.3.1. Педагогический час </w:t>
      </w:r>
    </w:p>
    <w:tbl>
      <w:tblPr>
        <w:tblStyle w:val="8"/>
        <w:tblW w:w="103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394"/>
        <w:gridCol w:w="2693"/>
        <w:gridCol w:w="2693"/>
      </w:tblGrid>
      <w:tr w14:paraId="3E680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9257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394" w:type="dxa"/>
          </w:tcPr>
          <w:p w14:paraId="55A7AB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693" w:type="dxa"/>
          </w:tcPr>
          <w:p w14:paraId="63011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693" w:type="dxa"/>
          </w:tcPr>
          <w:p w14:paraId="52E6CA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14:paraId="3DF27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8B6E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2DC3A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Обзор плана на предстоящий месяц, анализ проведенной работы за прошедший месяц. Текущие объявления</w:t>
            </w:r>
          </w:p>
        </w:tc>
        <w:tc>
          <w:tcPr>
            <w:tcW w:w="2693" w:type="dxa"/>
          </w:tcPr>
          <w:p w14:paraId="1D46A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A999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 раз в месяц </w:t>
            </w:r>
          </w:p>
        </w:tc>
        <w:tc>
          <w:tcPr>
            <w:tcW w:w="2693" w:type="dxa"/>
          </w:tcPr>
          <w:p w14:paraId="59439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746B4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</w:tbl>
    <w:p w14:paraId="4E7F7C7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2.3.2. Семинары, консультации</w:t>
      </w:r>
    </w:p>
    <w:tbl>
      <w:tblPr>
        <w:tblStyle w:val="8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4394"/>
        <w:gridCol w:w="2693"/>
        <w:gridCol w:w="2693"/>
      </w:tblGrid>
      <w:tr w14:paraId="0DCE5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3F8FA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394" w:type="dxa"/>
          </w:tcPr>
          <w:p w14:paraId="4FA521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693" w:type="dxa"/>
          </w:tcPr>
          <w:p w14:paraId="46CB49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693" w:type="dxa"/>
          </w:tcPr>
          <w:p w14:paraId="4B4816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Ответственные </w:t>
            </w:r>
          </w:p>
        </w:tc>
      </w:tr>
      <w:tr w14:paraId="5BD10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0B921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03A92A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Ведение документации педагогов</w:t>
            </w:r>
          </w:p>
        </w:tc>
        <w:tc>
          <w:tcPr>
            <w:tcW w:w="2693" w:type="dxa"/>
          </w:tcPr>
          <w:p w14:paraId="4CADC3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14:paraId="275AA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1AF5E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E4C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14:paraId="79B55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394" w:type="dxa"/>
          </w:tcPr>
          <w:p w14:paraId="633A9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Консультации по вопросам   методической поддержки педагогов</w:t>
            </w:r>
          </w:p>
        </w:tc>
        <w:tc>
          <w:tcPr>
            <w:tcW w:w="2693" w:type="dxa"/>
          </w:tcPr>
          <w:p w14:paraId="298C36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1A26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14:paraId="4BB680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Старший воспитатель </w:t>
            </w:r>
          </w:p>
        </w:tc>
      </w:tr>
      <w:tr w14:paraId="75B1E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C7C1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</w:tcPr>
          <w:p w14:paraId="7B171C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Работа в интернет-сайте детского сада</w:t>
            </w:r>
          </w:p>
        </w:tc>
        <w:tc>
          <w:tcPr>
            <w:tcW w:w="2693" w:type="dxa"/>
          </w:tcPr>
          <w:p w14:paraId="0BE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14:paraId="0F1DA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Зам по ВМР </w:t>
            </w:r>
          </w:p>
          <w:p w14:paraId="1C8A4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42791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E4381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4" w:type="dxa"/>
          </w:tcPr>
          <w:p w14:paraId="76663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Правила прохождения процедуры аттестации педагогов на первую и высшую категорию</w:t>
            </w:r>
          </w:p>
        </w:tc>
        <w:tc>
          <w:tcPr>
            <w:tcW w:w="2693" w:type="dxa"/>
          </w:tcPr>
          <w:p w14:paraId="3416E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693" w:type="dxa"/>
          </w:tcPr>
          <w:p w14:paraId="3D138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6A29E5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24F7B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5882E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394" w:type="dxa"/>
          </w:tcPr>
          <w:p w14:paraId="5609F7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Помощь при составлении плана закаливающих процедур и медико-профилактической работы</w:t>
            </w:r>
          </w:p>
        </w:tc>
        <w:tc>
          <w:tcPr>
            <w:tcW w:w="2693" w:type="dxa"/>
          </w:tcPr>
          <w:p w14:paraId="15FC01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549B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</w:tcPr>
          <w:p w14:paraId="40168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Медицинская сестра </w:t>
            </w:r>
          </w:p>
          <w:p w14:paraId="49EF9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7CC55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08DC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394" w:type="dxa"/>
          </w:tcPr>
          <w:p w14:paraId="12E66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Консультации по вопросам хозяйственной деятельности </w:t>
            </w:r>
          </w:p>
        </w:tc>
        <w:tc>
          <w:tcPr>
            <w:tcW w:w="2693" w:type="dxa"/>
          </w:tcPr>
          <w:p w14:paraId="24068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693" w:type="dxa"/>
          </w:tcPr>
          <w:p w14:paraId="2FBFD3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Завхоз </w:t>
            </w:r>
          </w:p>
          <w:p w14:paraId="4B90A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9A9823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2.3.3. Самообразование педагогов</w:t>
      </w:r>
    </w:p>
    <w:tbl>
      <w:tblPr>
        <w:tblStyle w:val="8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"/>
        <w:gridCol w:w="534"/>
        <w:gridCol w:w="4394"/>
        <w:gridCol w:w="2693"/>
        <w:gridCol w:w="88"/>
        <w:gridCol w:w="2570"/>
        <w:gridCol w:w="35"/>
      </w:tblGrid>
      <w:tr w14:paraId="12017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4" w:type="dxa"/>
          <w:wAfter w:w="35" w:type="dxa"/>
        </w:trPr>
        <w:tc>
          <w:tcPr>
            <w:tcW w:w="534" w:type="dxa"/>
          </w:tcPr>
          <w:p w14:paraId="0B4F6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53CA6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Утверждение тем по самообразованию</w:t>
            </w:r>
          </w:p>
        </w:tc>
        <w:tc>
          <w:tcPr>
            <w:tcW w:w="2781" w:type="dxa"/>
            <w:gridSpan w:val="2"/>
          </w:tcPr>
          <w:p w14:paraId="200FC8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2570" w:type="dxa"/>
          </w:tcPr>
          <w:p w14:paraId="04CE45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095433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</w:t>
            </w:r>
          </w:p>
        </w:tc>
      </w:tr>
      <w:tr w14:paraId="6C2B7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4" w:type="dxa"/>
          <w:wAfter w:w="35" w:type="dxa"/>
        </w:trPr>
        <w:tc>
          <w:tcPr>
            <w:tcW w:w="534" w:type="dxa"/>
          </w:tcPr>
          <w:p w14:paraId="5B141E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</w:tcPr>
          <w:p w14:paraId="0A66B6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Составление планов работы педагогов по самообразованию</w:t>
            </w:r>
          </w:p>
        </w:tc>
        <w:tc>
          <w:tcPr>
            <w:tcW w:w="2781" w:type="dxa"/>
            <w:gridSpan w:val="2"/>
          </w:tcPr>
          <w:p w14:paraId="2A413F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570" w:type="dxa"/>
          </w:tcPr>
          <w:p w14:paraId="0C45C2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 Педагоги</w:t>
            </w:r>
          </w:p>
        </w:tc>
      </w:tr>
      <w:tr w14:paraId="20C95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4" w:type="dxa"/>
          <w:wAfter w:w="35" w:type="dxa"/>
        </w:trPr>
        <w:tc>
          <w:tcPr>
            <w:tcW w:w="534" w:type="dxa"/>
          </w:tcPr>
          <w:p w14:paraId="57CA1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</w:tcPr>
          <w:p w14:paraId="50A6F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Реализация индивидуальных планов самообразования </w:t>
            </w:r>
          </w:p>
        </w:tc>
        <w:tc>
          <w:tcPr>
            <w:tcW w:w="2781" w:type="dxa"/>
            <w:gridSpan w:val="2"/>
          </w:tcPr>
          <w:p w14:paraId="5704B1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Поквартально</w:t>
            </w:r>
          </w:p>
        </w:tc>
        <w:tc>
          <w:tcPr>
            <w:tcW w:w="2570" w:type="dxa"/>
          </w:tcPr>
          <w:p w14:paraId="67DB3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 Педагоги</w:t>
            </w:r>
          </w:p>
        </w:tc>
      </w:tr>
      <w:tr w14:paraId="0B415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4" w:type="dxa"/>
          <w:wAfter w:w="35" w:type="dxa"/>
        </w:trPr>
        <w:tc>
          <w:tcPr>
            <w:tcW w:w="534" w:type="dxa"/>
          </w:tcPr>
          <w:p w14:paraId="458D13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4" w:type="dxa"/>
          </w:tcPr>
          <w:p w14:paraId="2C70C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и презентация результатов самообразованию</w:t>
            </w:r>
          </w:p>
        </w:tc>
        <w:tc>
          <w:tcPr>
            <w:tcW w:w="2781" w:type="dxa"/>
            <w:gridSpan w:val="2"/>
          </w:tcPr>
          <w:p w14:paraId="78E382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Апрель-май</w:t>
            </w:r>
          </w:p>
        </w:tc>
        <w:tc>
          <w:tcPr>
            <w:tcW w:w="2570" w:type="dxa"/>
          </w:tcPr>
          <w:p w14:paraId="58AD9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 Педагоги</w:t>
            </w:r>
          </w:p>
        </w:tc>
      </w:tr>
      <w:tr w14:paraId="01944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7"/>
            <w:tcBorders>
              <w:left w:val="nil"/>
              <w:right w:val="nil"/>
            </w:tcBorders>
            <w:shd w:val="clear" w:color="auto" w:fill="FFFFFF" w:themeFill="background1"/>
          </w:tcPr>
          <w:p w14:paraId="73C187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5E0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2.3.4.Повышение квалификации педагогических кадров</w:t>
            </w:r>
          </w:p>
        </w:tc>
      </w:tr>
      <w:tr w14:paraId="63C5B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  <w:shd w:val="clear" w:color="auto" w:fill="FFFFFF" w:themeFill="background1"/>
          </w:tcPr>
          <w:p w14:paraId="6B387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  <w:shd w:val="clear" w:color="auto" w:fill="FFFFFF" w:themeFill="background1"/>
          </w:tcPr>
          <w:p w14:paraId="5467C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Прохождение курсов повышения квалификаций в пределах РТ</w:t>
            </w:r>
          </w:p>
        </w:tc>
        <w:tc>
          <w:tcPr>
            <w:tcW w:w="2693" w:type="dxa"/>
            <w:shd w:val="clear" w:color="auto" w:fill="FFFFFF" w:themeFill="background1"/>
          </w:tcPr>
          <w:p w14:paraId="75B1B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078B6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7FF9D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  <w:shd w:val="clear" w:color="auto" w:fill="FFFFFF" w:themeFill="background1"/>
          </w:tcPr>
          <w:p w14:paraId="0B2A83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  <w:shd w:val="clear" w:color="auto" w:fill="FFFFFF" w:themeFill="background1"/>
          </w:tcPr>
          <w:p w14:paraId="55BB66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Прохождение краткосрочных курсов повышения квалификации </w:t>
            </w:r>
          </w:p>
        </w:tc>
        <w:tc>
          <w:tcPr>
            <w:tcW w:w="2693" w:type="dxa"/>
            <w:shd w:val="clear" w:color="auto" w:fill="FFFFFF" w:themeFill="background1"/>
          </w:tcPr>
          <w:p w14:paraId="7C8C8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графику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01E22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2A793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  <w:shd w:val="clear" w:color="auto" w:fill="FFFFFF" w:themeFill="background1"/>
          </w:tcPr>
          <w:p w14:paraId="0DD5DC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  <w:shd w:val="clear" w:color="auto" w:fill="FFFFFF" w:themeFill="background1"/>
          </w:tcPr>
          <w:p w14:paraId="41F17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Пополнение базы данных о прохождении курсов повышения квалификации</w:t>
            </w:r>
          </w:p>
        </w:tc>
        <w:tc>
          <w:tcPr>
            <w:tcW w:w="2693" w:type="dxa"/>
            <w:shd w:val="clear" w:color="auto" w:fill="FFFFFF" w:themeFill="background1"/>
          </w:tcPr>
          <w:p w14:paraId="6F9E4A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48B663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 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6CB5B0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2FB80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  <w:shd w:val="clear" w:color="auto" w:fill="FFFFFF" w:themeFill="background1"/>
          </w:tcPr>
          <w:p w14:paraId="45241E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4" w:type="dxa"/>
            <w:shd w:val="clear" w:color="auto" w:fill="FFFFFF" w:themeFill="background1"/>
          </w:tcPr>
          <w:p w14:paraId="3F200E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Повышение уровня профессиональной компетенции педагогов в выездных мероприятиях</w:t>
            </w:r>
          </w:p>
        </w:tc>
        <w:tc>
          <w:tcPr>
            <w:tcW w:w="2693" w:type="dxa"/>
            <w:shd w:val="clear" w:color="auto" w:fill="FFFFFF" w:themeFill="background1"/>
          </w:tcPr>
          <w:p w14:paraId="3C27F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B8FF4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2F599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21A03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  <w:shd w:val="clear" w:color="auto" w:fill="FFFFFF" w:themeFill="background1"/>
          </w:tcPr>
          <w:p w14:paraId="46F22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394" w:type="dxa"/>
            <w:shd w:val="clear" w:color="auto" w:fill="FFFFFF" w:themeFill="background1"/>
          </w:tcPr>
          <w:p w14:paraId="3C4A2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Составление графика прохождения курсовой подготовки педагогов по разным направлениям</w:t>
            </w:r>
          </w:p>
        </w:tc>
        <w:tc>
          <w:tcPr>
            <w:tcW w:w="2693" w:type="dxa"/>
            <w:shd w:val="clear" w:color="auto" w:fill="FFFFFF" w:themeFill="background1"/>
          </w:tcPr>
          <w:p w14:paraId="1C919B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1BEC7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144898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03DB4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7"/>
            <w:tcBorders>
              <w:left w:val="nil"/>
              <w:right w:val="nil"/>
            </w:tcBorders>
            <w:shd w:val="clear" w:color="auto" w:fill="FFFFFF" w:themeFill="background1"/>
          </w:tcPr>
          <w:p w14:paraId="0B896B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3EE6A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2.3.5. Аттестация педагогических кадров</w:t>
            </w:r>
          </w:p>
        </w:tc>
      </w:tr>
      <w:tr w14:paraId="3DBBD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</w:tcPr>
          <w:p w14:paraId="3697E8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394" w:type="dxa"/>
          </w:tcPr>
          <w:p w14:paraId="0AC9AD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693" w:type="dxa"/>
          </w:tcPr>
          <w:p w14:paraId="3590CF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693" w:type="dxa"/>
            <w:gridSpan w:val="3"/>
          </w:tcPr>
          <w:p w14:paraId="298F5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Ответственные </w:t>
            </w:r>
          </w:p>
        </w:tc>
      </w:tr>
      <w:tr w14:paraId="7EEE2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</w:tcPr>
          <w:p w14:paraId="410E86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16223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Составление графика аттестации на учебный год </w:t>
            </w:r>
          </w:p>
        </w:tc>
        <w:tc>
          <w:tcPr>
            <w:tcW w:w="2693" w:type="dxa"/>
          </w:tcPr>
          <w:p w14:paraId="657B28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Август</w:t>
            </w:r>
          </w:p>
        </w:tc>
        <w:tc>
          <w:tcPr>
            <w:tcW w:w="2693" w:type="dxa"/>
            <w:gridSpan w:val="3"/>
          </w:tcPr>
          <w:p w14:paraId="1E90A9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Старший воспитатель </w:t>
            </w:r>
          </w:p>
        </w:tc>
      </w:tr>
      <w:tr w14:paraId="12DA6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</w:tcPr>
          <w:p w14:paraId="22648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</w:tcPr>
          <w:p w14:paraId="5323C2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Помощь педагогам в оформлении материалов, подтверждающих результаты педагогической деятельности для аттестации на I категорию, высшую категорию</w:t>
            </w:r>
          </w:p>
        </w:tc>
        <w:tc>
          <w:tcPr>
            <w:tcW w:w="2693" w:type="dxa"/>
          </w:tcPr>
          <w:p w14:paraId="177ACB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BE94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В течение года </w:t>
            </w:r>
          </w:p>
        </w:tc>
        <w:tc>
          <w:tcPr>
            <w:tcW w:w="2693" w:type="dxa"/>
            <w:gridSpan w:val="3"/>
          </w:tcPr>
          <w:p w14:paraId="0D0569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Старший воспитатель </w:t>
            </w:r>
          </w:p>
          <w:p w14:paraId="01F197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4C496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  <w:tcBorders>
              <w:bottom w:val="single" w:color="auto" w:sz="4" w:space="0"/>
            </w:tcBorders>
          </w:tcPr>
          <w:p w14:paraId="01C7CD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  <w:tcBorders>
              <w:bottom w:val="single" w:color="auto" w:sz="4" w:space="0"/>
            </w:tcBorders>
          </w:tcPr>
          <w:p w14:paraId="5A781B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Индивидуальные консультации для педагогов по вопросам аттестации </w:t>
            </w:r>
          </w:p>
        </w:tc>
        <w:tc>
          <w:tcPr>
            <w:tcW w:w="2693" w:type="dxa"/>
            <w:tcBorders>
              <w:bottom w:val="single" w:color="auto" w:sz="4" w:space="0"/>
            </w:tcBorders>
          </w:tcPr>
          <w:p w14:paraId="22E5B2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DBDC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  <w:gridSpan w:val="3"/>
            <w:tcBorders>
              <w:bottom w:val="single" w:color="auto" w:sz="4" w:space="0"/>
            </w:tcBorders>
          </w:tcPr>
          <w:p w14:paraId="3B4D70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Старший воспитатель </w:t>
            </w:r>
          </w:p>
          <w:p w14:paraId="77F1CA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0D9BE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gridSpan w:val="2"/>
            <w:tcBorders>
              <w:bottom w:val="single" w:color="auto" w:sz="4" w:space="0"/>
            </w:tcBorders>
          </w:tcPr>
          <w:p w14:paraId="246EF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4" w:type="dxa"/>
            <w:tcBorders>
              <w:bottom w:val="single" w:color="auto" w:sz="4" w:space="0"/>
            </w:tcBorders>
          </w:tcPr>
          <w:p w14:paraId="365CA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Пополнение базы данных о результатах аттестации педагогов</w:t>
            </w:r>
          </w:p>
        </w:tc>
        <w:tc>
          <w:tcPr>
            <w:tcW w:w="2693" w:type="dxa"/>
            <w:tcBorders>
              <w:bottom w:val="single" w:color="auto" w:sz="4" w:space="0"/>
            </w:tcBorders>
          </w:tcPr>
          <w:p w14:paraId="21CAE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года</w:t>
            </w:r>
          </w:p>
        </w:tc>
        <w:tc>
          <w:tcPr>
            <w:tcW w:w="2693" w:type="dxa"/>
            <w:gridSpan w:val="3"/>
            <w:tcBorders>
              <w:bottom w:val="single" w:color="auto" w:sz="4" w:space="0"/>
            </w:tcBorders>
          </w:tcPr>
          <w:p w14:paraId="490BDE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</w:tbl>
    <w:p w14:paraId="2EFE01C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2.4. Контроль и оценка деятельности</w:t>
      </w:r>
    </w:p>
    <w:tbl>
      <w:tblPr>
        <w:tblStyle w:val="8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394"/>
        <w:gridCol w:w="2551"/>
        <w:gridCol w:w="2835"/>
      </w:tblGrid>
      <w:tr w14:paraId="1585D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44827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394" w:type="dxa"/>
          </w:tcPr>
          <w:p w14:paraId="5A9C6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2551" w:type="dxa"/>
          </w:tcPr>
          <w:p w14:paraId="4D3C5F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2835" w:type="dxa"/>
          </w:tcPr>
          <w:p w14:paraId="6096B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14:paraId="42A38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DD3D9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14:paraId="73218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Оперативный контроль «Санитарное состояние помещений групп»</w:t>
            </w:r>
          </w:p>
        </w:tc>
        <w:tc>
          <w:tcPr>
            <w:tcW w:w="2551" w:type="dxa"/>
          </w:tcPr>
          <w:p w14:paraId="18043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F63B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Ежемесячно </w:t>
            </w:r>
          </w:p>
        </w:tc>
        <w:tc>
          <w:tcPr>
            <w:tcW w:w="2835" w:type="dxa"/>
          </w:tcPr>
          <w:p w14:paraId="4CC21D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770905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32B754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</w:tc>
      </w:tr>
      <w:tr w14:paraId="2366F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175B9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</w:tcPr>
          <w:p w14:paraId="495B9E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Оперативный контроль «Охрана жизни и здоровья дошкольников»</w:t>
            </w:r>
          </w:p>
        </w:tc>
        <w:tc>
          <w:tcPr>
            <w:tcW w:w="2551" w:type="dxa"/>
          </w:tcPr>
          <w:p w14:paraId="4BE5AC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Ежемесячно</w:t>
            </w:r>
          </w:p>
        </w:tc>
        <w:tc>
          <w:tcPr>
            <w:tcW w:w="2835" w:type="dxa"/>
          </w:tcPr>
          <w:p w14:paraId="0CAD14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1B20B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720E9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2E1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394" w:type="dxa"/>
          </w:tcPr>
          <w:p w14:paraId="2F514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Оперативный контроль «Выполнение режима дня»</w:t>
            </w:r>
          </w:p>
        </w:tc>
        <w:tc>
          <w:tcPr>
            <w:tcW w:w="2551" w:type="dxa"/>
          </w:tcPr>
          <w:p w14:paraId="168AF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55AFB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Ноябрь </w:t>
            </w:r>
          </w:p>
          <w:p w14:paraId="7B18ED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835" w:type="dxa"/>
          </w:tcPr>
          <w:p w14:paraId="3E46B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353BE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</w:tc>
      </w:tr>
      <w:tr w14:paraId="72813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DAE9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394" w:type="dxa"/>
          </w:tcPr>
          <w:p w14:paraId="5404E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Оперативный контроль </w:t>
            </w:r>
          </w:p>
          <w:p w14:paraId="53122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«Выполнение режима прогулки»</w:t>
            </w:r>
          </w:p>
        </w:tc>
        <w:tc>
          <w:tcPr>
            <w:tcW w:w="2551" w:type="dxa"/>
          </w:tcPr>
          <w:p w14:paraId="7456C3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14:paraId="52D548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835" w:type="dxa"/>
          </w:tcPr>
          <w:p w14:paraId="5EF297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55D26B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</w:tc>
      </w:tr>
      <w:tr w14:paraId="339D4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154D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394" w:type="dxa"/>
          </w:tcPr>
          <w:p w14:paraId="2FD0AF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Оперативный контроль </w:t>
            </w:r>
          </w:p>
          <w:p w14:paraId="7EB938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Организация питания в группе </w:t>
            </w:r>
          </w:p>
        </w:tc>
        <w:tc>
          <w:tcPr>
            <w:tcW w:w="2551" w:type="dxa"/>
          </w:tcPr>
          <w:p w14:paraId="69D8AF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  <w:p w14:paraId="5F694C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14:paraId="772CF4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835" w:type="dxa"/>
          </w:tcPr>
          <w:p w14:paraId="1145C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6A591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4DC609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</w:t>
            </w:r>
          </w:p>
        </w:tc>
      </w:tr>
      <w:tr w14:paraId="120D8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D66F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394" w:type="dxa"/>
          </w:tcPr>
          <w:p w14:paraId="7E2C8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Оперативный контроль </w:t>
            </w:r>
          </w:p>
          <w:p w14:paraId="18D49A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«Документация педагогов»</w:t>
            </w:r>
          </w:p>
        </w:tc>
        <w:tc>
          <w:tcPr>
            <w:tcW w:w="2551" w:type="dxa"/>
          </w:tcPr>
          <w:p w14:paraId="4199FB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73D7B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  <w:p w14:paraId="3324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835" w:type="dxa"/>
          </w:tcPr>
          <w:p w14:paraId="041F7F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4AA7A0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14:paraId="60469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8323C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394" w:type="dxa"/>
          </w:tcPr>
          <w:p w14:paraId="1C999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Оперативный контроль </w:t>
            </w:r>
          </w:p>
          <w:p w14:paraId="556AC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«Календарно-тематическое планирование»</w:t>
            </w:r>
          </w:p>
        </w:tc>
        <w:tc>
          <w:tcPr>
            <w:tcW w:w="2551" w:type="dxa"/>
          </w:tcPr>
          <w:p w14:paraId="156BE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Еженедельно</w:t>
            </w:r>
          </w:p>
        </w:tc>
        <w:tc>
          <w:tcPr>
            <w:tcW w:w="2835" w:type="dxa"/>
          </w:tcPr>
          <w:p w14:paraId="34E70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115DE8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39505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2D5AD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C9E8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394" w:type="dxa"/>
          </w:tcPr>
          <w:p w14:paraId="01F91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Оперативный контроль </w:t>
            </w:r>
          </w:p>
          <w:p w14:paraId="4E7EA6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«Организация мероприятий»</w:t>
            </w:r>
          </w:p>
        </w:tc>
        <w:tc>
          <w:tcPr>
            <w:tcW w:w="2551" w:type="dxa"/>
          </w:tcPr>
          <w:p w14:paraId="59A1D9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Ежемесячно</w:t>
            </w:r>
          </w:p>
        </w:tc>
        <w:tc>
          <w:tcPr>
            <w:tcW w:w="2835" w:type="dxa"/>
          </w:tcPr>
          <w:p w14:paraId="623E02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02E3A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0B814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2EC4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394" w:type="dxa"/>
          </w:tcPr>
          <w:p w14:paraId="4E7123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и обновление информации в уголке для родителей</w:t>
            </w:r>
          </w:p>
        </w:tc>
        <w:tc>
          <w:tcPr>
            <w:tcW w:w="2551" w:type="dxa"/>
          </w:tcPr>
          <w:p w14:paraId="676BD9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14:paraId="578E48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835" w:type="dxa"/>
          </w:tcPr>
          <w:p w14:paraId="1EB0D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 по ВМР</w:t>
            </w:r>
          </w:p>
          <w:p w14:paraId="68438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14:paraId="262CEA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14:paraId="343BA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5E96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394" w:type="dxa"/>
          </w:tcPr>
          <w:p w14:paraId="1179AD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родительских собраний</w:t>
            </w:r>
          </w:p>
        </w:tc>
        <w:tc>
          <w:tcPr>
            <w:tcW w:w="2551" w:type="dxa"/>
          </w:tcPr>
          <w:p w14:paraId="6D5CD9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14:paraId="73D89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14:paraId="2627E1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835" w:type="dxa"/>
          </w:tcPr>
          <w:p w14:paraId="0657B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Заведующий </w:t>
            </w:r>
          </w:p>
        </w:tc>
      </w:tr>
    </w:tbl>
    <w:p w14:paraId="5DE08CF2">
      <w:pPr>
        <w:rPr>
          <w:rFonts w:ascii="Times New Roman" w:hAnsi="Times New Roman" w:cs="Times New Roman"/>
          <w:b/>
          <w:sz w:val="28"/>
          <w:szCs w:val="28"/>
        </w:rPr>
      </w:pPr>
    </w:p>
    <w:p w14:paraId="605495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ХОЗЯЙСТВЕННАЯ ДЕЯТЕЛЬНОСТЬ И БЕЗОПАСНОСТЬ </w:t>
      </w:r>
    </w:p>
    <w:p w14:paraId="07885C3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3.1. Административно-хозяйственная работа </w:t>
      </w:r>
    </w:p>
    <w:tbl>
      <w:tblPr>
        <w:tblStyle w:val="8"/>
        <w:tblW w:w="11057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2410"/>
        <w:gridCol w:w="2552"/>
        <w:gridCol w:w="2410"/>
        <w:gridCol w:w="1701"/>
        <w:gridCol w:w="1559"/>
      </w:tblGrid>
      <w:tr w14:paraId="3BC12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425" w:type="dxa"/>
          </w:tcPr>
          <w:p w14:paraId="47B74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2410" w:type="dxa"/>
          </w:tcPr>
          <w:p w14:paraId="664DAB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Материально- техническое обеспечение</w:t>
            </w:r>
          </w:p>
        </w:tc>
        <w:tc>
          <w:tcPr>
            <w:tcW w:w="2552" w:type="dxa"/>
          </w:tcPr>
          <w:p w14:paraId="2A74AE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Улучшение условий труда</w:t>
            </w:r>
          </w:p>
        </w:tc>
        <w:tc>
          <w:tcPr>
            <w:tcW w:w="2410" w:type="dxa"/>
          </w:tcPr>
          <w:p w14:paraId="4EA4E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Охрана здоровья детей и сотрудников</w:t>
            </w:r>
          </w:p>
        </w:tc>
        <w:tc>
          <w:tcPr>
            <w:tcW w:w="1701" w:type="dxa"/>
            <w:shd w:val="clear" w:color="auto" w:fill="auto"/>
          </w:tcPr>
          <w:p w14:paraId="478C13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  <w:tc>
          <w:tcPr>
            <w:tcW w:w="1559" w:type="dxa"/>
            <w:shd w:val="clear" w:color="auto" w:fill="auto"/>
          </w:tcPr>
          <w:p w14:paraId="3D4F89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14:paraId="69251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</w:trPr>
        <w:tc>
          <w:tcPr>
            <w:tcW w:w="425" w:type="dxa"/>
          </w:tcPr>
          <w:p w14:paraId="1644B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410" w:type="dxa"/>
          </w:tcPr>
          <w:p w14:paraId="678183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Анализ соответствия требованиям Сан Пина к маркировке и подбору мебели в группах детского сада. Завоз песка в песочные дворики.</w:t>
            </w:r>
          </w:p>
        </w:tc>
        <w:tc>
          <w:tcPr>
            <w:tcW w:w="2552" w:type="dxa"/>
          </w:tcPr>
          <w:p w14:paraId="0B941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Проверка освещения групповых комнат и помещений ДОУ</w:t>
            </w:r>
          </w:p>
        </w:tc>
        <w:tc>
          <w:tcPr>
            <w:tcW w:w="2410" w:type="dxa"/>
          </w:tcPr>
          <w:p w14:paraId="48E3B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всех видов (вводный, текущие, целевые т.д.) инструктажей по ТБ, охрана труда, и охране и жизни здоровья детей и сотрудников</w:t>
            </w:r>
          </w:p>
        </w:tc>
        <w:tc>
          <w:tcPr>
            <w:tcW w:w="1701" w:type="dxa"/>
            <w:shd w:val="clear" w:color="auto" w:fill="auto"/>
          </w:tcPr>
          <w:p w14:paraId="79D53A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1559" w:type="dxa"/>
            <w:shd w:val="clear" w:color="auto" w:fill="auto"/>
          </w:tcPr>
          <w:p w14:paraId="57F1E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61771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</w:tc>
      </w:tr>
      <w:tr w14:paraId="30E7A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41B978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14:paraId="150A64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Ревизия продуктов склада. Контроль за закладкой продуктов питания </w:t>
            </w:r>
          </w:p>
        </w:tc>
        <w:tc>
          <w:tcPr>
            <w:tcW w:w="2552" w:type="dxa"/>
          </w:tcPr>
          <w:p w14:paraId="48B4D8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Проведения инвентаризации материальных ценностей в ДОУ  </w:t>
            </w:r>
          </w:p>
        </w:tc>
        <w:tc>
          <w:tcPr>
            <w:tcW w:w="2410" w:type="dxa"/>
          </w:tcPr>
          <w:p w14:paraId="614C9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практической отработки плана    по ППБ</w:t>
            </w:r>
          </w:p>
        </w:tc>
        <w:tc>
          <w:tcPr>
            <w:tcW w:w="1701" w:type="dxa"/>
            <w:shd w:val="clear" w:color="auto" w:fill="auto"/>
          </w:tcPr>
          <w:p w14:paraId="509B8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1559" w:type="dxa"/>
            <w:shd w:val="clear" w:color="auto" w:fill="auto"/>
          </w:tcPr>
          <w:p w14:paraId="4C593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25AFE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38744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Кладовщик</w:t>
            </w:r>
          </w:p>
        </w:tc>
      </w:tr>
      <w:tr w14:paraId="38F6F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73D70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410" w:type="dxa"/>
          </w:tcPr>
          <w:p w14:paraId="5FD8D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Заседание администрации по охране труда – результаты обследования здания, помещений ДОУ </w:t>
            </w:r>
          </w:p>
        </w:tc>
        <w:tc>
          <w:tcPr>
            <w:tcW w:w="2552" w:type="dxa"/>
          </w:tcPr>
          <w:p w14:paraId="5E330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по обновлению твердого инвентаря</w:t>
            </w:r>
          </w:p>
        </w:tc>
        <w:tc>
          <w:tcPr>
            <w:tcW w:w="2410" w:type="dxa"/>
          </w:tcPr>
          <w:p w14:paraId="26FB1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Рейд по охране труда</w:t>
            </w:r>
          </w:p>
        </w:tc>
        <w:tc>
          <w:tcPr>
            <w:tcW w:w="1701" w:type="dxa"/>
            <w:shd w:val="clear" w:color="auto" w:fill="auto"/>
          </w:tcPr>
          <w:p w14:paraId="466B8E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1559" w:type="dxa"/>
            <w:shd w:val="clear" w:color="auto" w:fill="auto"/>
          </w:tcPr>
          <w:p w14:paraId="596B69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2369D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  <w:p w14:paraId="173A7A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</w:tc>
      </w:tr>
      <w:tr w14:paraId="38BFB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3060FE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14:paraId="3D5B6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14:paraId="0E780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по оформлению ДОУ к Новому Году</w:t>
            </w:r>
          </w:p>
        </w:tc>
        <w:tc>
          <w:tcPr>
            <w:tcW w:w="2552" w:type="dxa"/>
          </w:tcPr>
          <w:p w14:paraId="1BECE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Обновление посудного инвентаря во всех возрастных группах</w:t>
            </w:r>
          </w:p>
        </w:tc>
        <w:tc>
          <w:tcPr>
            <w:tcW w:w="2410" w:type="dxa"/>
          </w:tcPr>
          <w:p w14:paraId="2F6EA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Текущие инструктажи по ТБ и охране труда и охране жизни и здоровья детей и сотрудников в зимний период</w:t>
            </w:r>
          </w:p>
        </w:tc>
        <w:tc>
          <w:tcPr>
            <w:tcW w:w="1701" w:type="dxa"/>
            <w:shd w:val="clear" w:color="auto" w:fill="auto"/>
          </w:tcPr>
          <w:p w14:paraId="2AF42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1559" w:type="dxa"/>
            <w:shd w:val="clear" w:color="auto" w:fill="auto"/>
          </w:tcPr>
          <w:p w14:paraId="04623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607E5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3F256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12460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02F265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410" w:type="dxa"/>
          </w:tcPr>
          <w:p w14:paraId="7B43BA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Укрепление МТБ ДОУ – приобретение игровой мебели групп</w:t>
            </w:r>
          </w:p>
        </w:tc>
        <w:tc>
          <w:tcPr>
            <w:tcW w:w="2552" w:type="dxa"/>
          </w:tcPr>
          <w:p w14:paraId="1E2A3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Ревизия электропроводки в ДОУ</w:t>
            </w:r>
          </w:p>
        </w:tc>
        <w:tc>
          <w:tcPr>
            <w:tcW w:w="2410" w:type="dxa"/>
          </w:tcPr>
          <w:p w14:paraId="2F449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Проверка состояния охраны труда на пищеблоке</w:t>
            </w:r>
          </w:p>
        </w:tc>
        <w:tc>
          <w:tcPr>
            <w:tcW w:w="1701" w:type="dxa"/>
            <w:shd w:val="clear" w:color="auto" w:fill="auto"/>
          </w:tcPr>
          <w:p w14:paraId="0495E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1559" w:type="dxa"/>
            <w:shd w:val="clear" w:color="auto" w:fill="auto"/>
          </w:tcPr>
          <w:p w14:paraId="3778A7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73733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298E05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43559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66F52C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410" w:type="dxa"/>
          </w:tcPr>
          <w:p w14:paraId="07C34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Ревизия продуктов питания в складе </w:t>
            </w:r>
          </w:p>
        </w:tc>
        <w:tc>
          <w:tcPr>
            <w:tcW w:w="2552" w:type="dxa"/>
          </w:tcPr>
          <w:p w14:paraId="69CC1B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по обновлению мягкого инвентаря</w:t>
            </w:r>
          </w:p>
        </w:tc>
        <w:tc>
          <w:tcPr>
            <w:tcW w:w="2410" w:type="dxa"/>
          </w:tcPr>
          <w:p w14:paraId="4669C3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Проверка организации охраны труда и ТБ на рабочих местах</w:t>
            </w:r>
          </w:p>
        </w:tc>
        <w:tc>
          <w:tcPr>
            <w:tcW w:w="1701" w:type="dxa"/>
            <w:shd w:val="clear" w:color="auto" w:fill="auto"/>
          </w:tcPr>
          <w:p w14:paraId="171E60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1559" w:type="dxa"/>
            <w:shd w:val="clear" w:color="auto" w:fill="auto"/>
          </w:tcPr>
          <w:p w14:paraId="6ED77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77FB6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2D4416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2C57A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522620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410" w:type="dxa"/>
          </w:tcPr>
          <w:p w14:paraId="4EE572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ремонта игровой и физкультурно- спортивной площадки</w:t>
            </w:r>
          </w:p>
        </w:tc>
        <w:tc>
          <w:tcPr>
            <w:tcW w:w="2552" w:type="dxa"/>
          </w:tcPr>
          <w:p w14:paraId="07B24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по благоустройству территории</w:t>
            </w:r>
          </w:p>
        </w:tc>
        <w:tc>
          <w:tcPr>
            <w:tcW w:w="2410" w:type="dxa"/>
          </w:tcPr>
          <w:p w14:paraId="44F6F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практической отработки   по ППБ</w:t>
            </w:r>
          </w:p>
        </w:tc>
        <w:tc>
          <w:tcPr>
            <w:tcW w:w="1701" w:type="dxa"/>
            <w:shd w:val="clear" w:color="auto" w:fill="auto"/>
          </w:tcPr>
          <w:p w14:paraId="088A41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1559" w:type="dxa"/>
            <w:shd w:val="clear" w:color="auto" w:fill="auto"/>
          </w:tcPr>
          <w:p w14:paraId="00F43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3FF54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71FE67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6BC3F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16CCE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410" w:type="dxa"/>
          </w:tcPr>
          <w:p w14:paraId="1FC7C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Ревизия продуктов в складе. Контроль за закладкой продуктов питания </w:t>
            </w:r>
          </w:p>
        </w:tc>
        <w:tc>
          <w:tcPr>
            <w:tcW w:w="2552" w:type="dxa"/>
          </w:tcPr>
          <w:p w14:paraId="4C289D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ревизии имеющего оборудования, приобретение нового оборудования ДОУ</w:t>
            </w:r>
          </w:p>
        </w:tc>
        <w:tc>
          <w:tcPr>
            <w:tcW w:w="2410" w:type="dxa"/>
          </w:tcPr>
          <w:p w14:paraId="5E51EA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Организация субботника по благоустройству территории детского сада </w:t>
            </w:r>
          </w:p>
        </w:tc>
        <w:tc>
          <w:tcPr>
            <w:tcW w:w="1701" w:type="dxa"/>
            <w:shd w:val="clear" w:color="auto" w:fill="auto"/>
          </w:tcPr>
          <w:p w14:paraId="464237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1559" w:type="dxa"/>
            <w:shd w:val="clear" w:color="auto" w:fill="auto"/>
          </w:tcPr>
          <w:p w14:paraId="1903D3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586161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49AB3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2A46F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" w:type="dxa"/>
          </w:tcPr>
          <w:p w14:paraId="0258E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410" w:type="dxa"/>
          </w:tcPr>
          <w:p w14:paraId="7DDFC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Завоз песка в песочные дворики </w:t>
            </w:r>
          </w:p>
        </w:tc>
        <w:tc>
          <w:tcPr>
            <w:tcW w:w="2552" w:type="dxa"/>
          </w:tcPr>
          <w:p w14:paraId="49C250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производственного совещания по организации работы с детьми в летний период</w:t>
            </w:r>
          </w:p>
        </w:tc>
        <w:tc>
          <w:tcPr>
            <w:tcW w:w="2410" w:type="dxa"/>
          </w:tcPr>
          <w:p w14:paraId="0B14F8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Инструктаж педагогов и персонала по охране жизни и здоровья детей при организации летнего оздоровительного сезона</w:t>
            </w:r>
          </w:p>
        </w:tc>
        <w:tc>
          <w:tcPr>
            <w:tcW w:w="1701" w:type="dxa"/>
            <w:shd w:val="clear" w:color="auto" w:fill="auto"/>
          </w:tcPr>
          <w:p w14:paraId="721B01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1559" w:type="dxa"/>
            <w:shd w:val="clear" w:color="auto" w:fill="auto"/>
          </w:tcPr>
          <w:p w14:paraId="186716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  <w:p w14:paraId="1906D9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Завхоз</w:t>
            </w:r>
          </w:p>
          <w:p w14:paraId="4CE4C6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</w:tbl>
    <w:p w14:paraId="2CD2267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3.2. Безопасность </w:t>
      </w:r>
    </w:p>
    <w:tbl>
      <w:tblPr>
        <w:tblStyle w:val="14"/>
        <w:tblW w:w="1034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394"/>
        <w:gridCol w:w="2693"/>
        <w:gridCol w:w="2693"/>
      </w:tblGrid>
      <w:tr w14:paraId="34737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0F8500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14:paraId="4310B32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</w:tcPr>
          <w:p w14:paraId="647026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693" w:type="dxa"/>
          </w:tcPr>
          <w:p w14:paraId="3A458C1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Ответственные </w:t>
            </w:r>
          </w:p>
        </w:tc>
      </w:tr>
      <w:tr w14:paraId="794CD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3790F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175DAF0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охране труда, технике безопасности, охрана жизни и здоровья детей</w:t>
            </w:r>
          </w:p>
        </w:tc>
        <w:tc>
          <w:tcPr>
            <w:tcW w:w="2693" w:type="dxa"/>
          </w:tcPr>
          <w:p w14:paraId="5353C4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403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93" w:type="dxa"/>
          </w:tcPr>
          <w:p w14:paraId="72B7AE3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14:paraId="4D2BE9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14:paraId="23E881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  <w:p w14:paraId="7BB843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FD6B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568" w:type="dxa"/>
          </w:tcPr>
          <w:p w14:paraId="0C8EC5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136AB8F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</w:t>
            </w:r>
          </w:p>
        </w:tc>
        <w:tc>
          <w:tcPr>
            <w:tcW w:w="2693" w:type="dxa"/>
          </w:tcPr>
          <w:p w14:paraId="26E7EC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693" w:type="dxa"/>
          </w:tcPr>
          <w:p w14:paraId="460BA1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14:paraId="30F0B7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6922E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9B770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55E4646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действие должностных лиц и работников дошкольного учреждения при ПБ, ЧС и террористическом акте</w:t>
            </w:r>
          </w:p>
        </w:tc>
        <w:tc>
          <w:tcPr>
            <w:tcW w:w="2693" w:type="dxa"/>
          </w:tcPr>
          <w:p w14:paraId="13C27E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5C6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93" w:type="dxa"/>
          </w:tcPr>
          <w:p w14:paraId="4876B1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C92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14:paraId="48F48C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Инженер по ОТ</w:t>
            </w:r>
          </w:p>
        </w:tc>
      </w:tr>
      <w:tr w14:paraId="11BA7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1175F2D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45F90B8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собрание коллектива</w:t>
            </w:r>
          </w:p>
        </w:tc>
        <w:tc>
          <w:tcPr>
            <w:tcW w:w="2693" w:type="dxa"/>
          </w:tcPr>
          <w:p w14:paraId="1C0CE9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693" w:type="dxa"/>
          </w:tcPr>
          <w:p w14:paraId="1220ED2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</w:tbl>
    <w:p w14:paraId="28C8F809">
      <w:pPr>
        <w:rPr>
          <w:rFonts w:ascii="Times New Roman" w:hAnsi="Times New Roman" w:cs="Times New Roman"/>
          <w:sz w:val="28"/>
          <w:szCs w:val="28"/>
        </w:rPr>
      </w:pPr>
    </w:p>
    <w:sectPr>
      <w:footerReference r:id="rId5" w:type="default"/>
      <w:pgSz w:w="11906" w:h="16838"/>
      <w:pgMar w:top="284" w:right="850" w:bottom="1134" w:left="993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8573632"/>
      <w:docPartObj>
        <w:docPartGallery w:val="autotext"/>
      </w:docPartObj>
    </w:sdtPr>
    <w:sdtContent>
      <w:p w14:paraId="4207DD91"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17</w:t>
        </w:r>
        <w:r>
          <w:fldChar w:fldCharType="end"/>
        </w:r>
      </w:p>
    </w:sdtContent>
  </w:sdt>
  <w:p w14:paraId="4A57DA77"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41"/>
    <w:rsid w:val="0000515D"/>
    <w:rsid w:val="00055766"/>
    <w:rsid w:val="00057898"/>
    <w:rsid w:val="00065441"/>
    <w:rsid w:val="000731C8"/>
    <w:rsid w:val="000732D7"/>
    <w:rsid w:val="00075A14"/>
    <w:rsid w:val="0008384D"/>
    <w:rsid w:val="00087C1F"/>
    <w:rsid w:val="00092521"/>
    <w:rsid w:val="00150BCD"/>
    <w:rsid w:val="001541B5"/>
    <w:rsid w:val="00154AE6"/>
    <w:rsid w:val="001818BB"/>
    <w:rsid w:val="001A6365"/>
    <w:rsid w:val="001B27DE"/>
    <w:rsid w:val="001C01ED"/>
    <w:rsid w:val="0020279F"/>
    <w:rsid w:val="0022649D"/>
    <w:rsid w:val="00255165"/>
    <w:rsid w:val="0025704C"/>
    <w:rsid w:val="00264717"/>
    <w:rsid w:val="00265174"/>
    <w:rsid w:val="00272ADA"/>
    <w:rsid w:val="002B5200"/>
    <w:rsid w:val="002B70E9"/>
    <w:rsid w:val="002C0BA0"/>
    <w:rsid w:val="002C225D"/>
    <w:rsid w:val="002F5529"/>
    <w:rsid w:val="00336CF3"/>
    <w:rsid w:val="003977B9"/>
    <w:rsid w:val="003C3628"/>
    <w:rsid w:val="003C58BC"/>
    <w:rsid w:val="003C5C6A"/>
    <w:rsid w:val="003C5D1E"/>
    <w:rsid w:val="003D087C"/>
    <w:rsid w:val="003D5F1D"/>
    <w:rsid w:val="00413A5E"/>
    <w:rsid w:val="00422D38"/>
    <w:rsid w:val="004273F8"/>
    <w:rsid w:val="00432DB4"/>
    <w:rsid w:val="0044630E"/>
    <w:rsid w:val="00447A6C"/>
    <w:rsid w:val="00465FBB"/>
    <w:rsid w:val="004812F5"/>
    <w:rsid w:val="00483E92"/>
    <w:rsid w:val="00485698"/>
    <w:rsid w:val="004A7AD7"/>
    <w:rsid w:val="004C0163"/>
    <w:rsid w:val="004D538E"/>
    <w:rsid w:val="004D5D25"/>
    <w:rsid w:val="004F47B7"/>
    <w:rsid w:val="00512193"/>
    <w:rsid w:val="005272DB"/>
    <w:rsid w:val="0053698E"/>
    <w:rsid w:val="00560EEA"/>
    <w:rsid w:val="00565EB2"/>
    <w:rsid w:val="00571B04"/>
    <w:rsid w:val="00590851"/>
    <w:rsid w:val="005C7D2B"/>
    <w:rsid w:val="005D7E2A"/>
    <w:rsid w:val="006028A0"/>
    <w:rsid w:val="00610302"/>
    <w:rsid w:val="00617AD6"/>
    <w:rsid w:val="00624E8A"/>
    <w:rsid w:val="00640C2A"/>
    <w:rsid w:val="006915BF"/>
    <w:rsid w:val="006F4686"/>
    <w:rsid w:val="006F518E"/>
    <w:rsid w:val="006F731B"/>
    <w:rsid w:val="00705820"/>
    <w:rsid w:val="00711C6C"/>
    <w:rsid w:val="00717658"/>
    <w:rsid w:val="00725FCB"/>
    <w:rsid w:val="00761D88"/>
    <w:rsid w:val="007645A7"/>
    <w:rsid w:val="00765C8B"/>
    <w:rsid w:val="00775C01"/>
    <w:rsid w:val="00776942"/>
    <w:rsid w:val="007A3188"/>
    <w:rsid w:val="007C1D57"/>
    <w:rsid w:val="007E1FFA"/>
    <w:rsid w:val="00823972"/>
    <w:rsid w:val="008603B7"/>
    <w:rsid w:val="00870520"/>
    <w:rsid w:val="00874111"/>
    <w:rsid w:val="008C691E"/>
    <w:rsid w:val="008D7CB2"/>
    <w:rsid w:val="00904CEB"/>
    <w:rsid w:val="009150EB"/>
    <w:rsid w:val="00947667"/>
    <w:rsid w:val="009707B1"/>
    <w:rsid w:val="009951C0"/>
    <w:rsid w:val="00997844"/>
    <w:rsid w:val="009A7136"/>
    <w:rsid w:val="009E43A5"/>
    <w:rsid w:val="009E70B7"/>
    <w:rsid w:val="00A0195E"/>
    <w:rsid w:val="00A10400"/>
    <w:rsid w:val="00A2266A"/>
    <w:rsid w:val="00A358CE"/>
    <w:rsid w:val="00A57836"/>
    <w:rsid w:val="00A61C0F"/>
    <w:rsid w:val="00A64A0C"/>
    <w:rsid w:val="00A660A8"/>
    <w:rsid w:val="00A6744B"/>
    <w:rsid w:val="00AA6B27"/>
    <w:rsid w:val="00AB1E1F"/>
    <w:rsid w:val="00AD4A1E"/>
    <w:rsid w:val="00AF5E8E"/>
    <w:rsid w:val="00AF76AF"/>
    <w:rsid w:val="00B10ED1"/>
    <w:rsid w:val="00B426FD"/>
    <w:rsid w:val="00B77656"/>
    <w:rsid w:val="00B9255E"/>
    <w:rsid w:val="00BB22CC"/>
    <w:rsid w:val="00BB7411"/>
    <w:rsid w:val="00BD18F9"/>
    <w:rsid w:val="00BD2FFE"/>
    <w:rsid w:val="00BE0FBD"/>
    <w:rsid w:val="00C02421"/>
    <w:rsid w:val="00C032B4"/>
    <w:rsid w:val="00C26ACD"/>
    <w:rsid w:val="00C82552"/>
    <w:rsid w:val="00CB2D70"/>
    <w:rsid w:val="00CB5205"/>
    <w:rsid w:val="00CD2464"/>
    <w:rsid w:val="00CD5191"/>
    <w:rsid w:val="00D640CC"/>
    <w:rsid w:val="00D66B5B"/>
    <w:rsid w:val="00D74B46"/>
    <w:rsid w:val="00D92EEC"/>
    <w:rsid w:val="00DA1060"/>
    <w:rsid w:val="00DB3C22"/>
    <w:rsid w:val="00DC72A6"/>
    <w:rsid w:val="00DD6642"/>
    <w:rsid w:val="00DE45E1"/>
    <w:rsid w:val="00DF5793"/>
    <w:rsid w:val="00E02D83"/>
    <w:rsid w:val="00E1246F"/>
    <w:rsid w:val="00E770C2"/>
    <w:rsid w:val="00E8001C"/>
    <w:rsid w:val="00E8615F"/>
    <w:rsid w:val="00E93686"/>
    <w:rsid w:val="00ED5FBA"/>
    <w:rsid w:val="00ED7343"/>
    <w:rsid w:val="00ED77D4"/>
    <w:rsid w:val="00F00430"/>
    <w:rsid w:val="00F01F61"/>
    <w:rsid w:val="00F061A0"/>
    <w:rsid w:val="00F15AEE"/>
    <w:rsid w:val="00F23D3D"/>
    <w:rsid w:val="00F425C4"/>
    <w:rsid w:val="00F661AB"/>
    <w:rsid w:val="00F66AE3"/>
    <w:rsid w:val="00F929B0"/>
    <w:rsid w:val="00FE0A51"/>
    <w:rsid w:val="00FE2063"/>
    <w:rsid w:val="00FE7322"/>
    <w:rsid w:val="01BF62B7"/>
    <w:rsid w:val="2D792FB0"/>
    <w:rsid w:val="4C002D2D"/>
    <w:rsid w:val="532F67BC"/>
    <w:rsid w:val="7BE2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2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"/>
    <w:basedOn w:val="2"/>
    <w:link w:val="6"/>
    <w:qFormat/>
    <w:uiPriority w:val="99"/>
  </w:style>
  <w:style w:type="character" w:customStyle="1" w:styleId="12">
    <w:name w:val="Нижний колонтитул Знак"/>
    <w:basedOn w:val="2"/>
    <w:link w:val="7"/>
    <w:qFormat/>
    <w:uiPriority w:val="99"/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table" w:customStyle="1" w:styleId="14">
    <w:name w:val="Сетка таблицы1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Сетка таблицы2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Сетка таблицы3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Сетка таблицы4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995A6-8BC6-47A6-847E-25FE172FE2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17</Pages>
  <Words>4297</Words>
  <Characters>24499</Characters>
  <Lines>204</Lines>
  <Paragraphs>57</Paragraphs>
  <TotalTime>20</TotalTime>
  <ScaleCrop>false</ScaleCrop>
  <LinksUpToDate>false</LinksUpToDate>
  <CharactersWithSpaces>28739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2024-09-25T13:10:00Z</dcterms:created>
  <dc:creator>User</dc:creator>
  <cp:lastModifiedBy>Неля</cp:lastModifiedBy>
  <cp:lastPrinted>2024-11-12T04:18:29Z</cp:lastPrinted>
  <dcterms:modified xsi:type="dcterms:W3CDTF">2024-11-12T04:27:29Z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39387A3F1BFF42BF97A146464BA19EB7_12</vt:lpwstr>
  </property>
</Properties>
</file>